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1E3C8" w14:textId="77777777" w:rsidR="006E5D65" w:rsidRPr="00B56BA9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B56BA9">
        <w:rPr>
          <w:rFonts w:ascii="Corbel" w:hAnsi="Corbel"/>
          <w:bCs/>
          <w:i/>
        </w:rPr>
        <w:t xml:space="preserve">Załącznik nr </w:t>
      </w:r>
      <w:r w:rsidR="006F31E2" w:rsidRPr="00B56BA9">
        <w:rPr>
          <w:rFonts w:ascii="Corbel" w:hAnsi="Corbel"/>
          <w:bCs/>
          <w:i/>
        </w:rPr>
        <w:t>1.5</w:t>
      </w:r>
      <w:r w:rsidR="00D8678B" w:rsidRPr="00B56BA9">
        <w:rPr>
          <w:rFonts w:ascii="Corbel" w:hAnsi="Corbel"/>
          <w:bCs/>
          <w:i/>
        </w:rPr>
        <w:t xml:space="preserve"> do Zarządzenia</w:t>
      </w:r>
      <w:r w:rsidR="002A22BF" w:rsidRPr="00B56BA9">
        <w:rPr>
          <w:rFonts w:ascii="Corbel" w:hAnsi="Corbel"/>
          <w:bCs/>
          <w:i/>
        </w:rPr>
        <w:t xml:space="preserve"> Rektora UR </w:t>
      </w:r>
      <w:r w:rsidR="00CD6897" w:rsidRPr="00B56BA9">
        <w:rPr>
          <w:rFonts w:ascii="Corbel" w:hAnsi="Corbel"/>
          <w:bCs/>
          <w:i/>
        </w:rPr>
        <w:t xml:space="preserve"> nr </w:t>
      </w:r>
      <w:r w:rsidR="00F17567" w:rsidRPr="00B56BA9">
        <w:rPr>
          <w:rFonts w:ascii="Corbel" w:hAnsi="Corbel"/>
          <w:bCs/>
          <w:i/>
        </w:rPr>
        <w:t>12/2019</w:t>
      </w:r>
    </w:p>
    <w:p w14:paraId="4E1C4B71" w14:textId="77777777" w:rsidR="0085747A" w:rsidRPr="00B56BA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56BA9">
        <w:rPr>
          <w:rFonts w:ascii="Corbel" w:hAnsi="Corbel"/>
          <w:b/>
          <w:smallCaps/>
          <w:sz w:val="24"/>
          <w:szCs w:val="24"/>
        </w:rPr>
        <w:t>SYLABUS</w:t>
      </w:r>
    </w:p>
    <w:p w14:paraId="2E871B73" w14:textId="568D8094" w:rsidR="0085747A" w:rsidRPr="00B56BA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56BA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56BA9">
        <w:rPr>
          <w:rFonts w:ascii="Corbel" w:hAnsi="Corbel"/>
          <w:b/>
          <w:smallCaps/>
          <w:sz w:val="24"/>
          <w:szCs w:val="24"/>
        </w:rPr>
        <w:t xml:space="preserve"> </w:t>
      </w:r>
      <w:r w:rsidR="000A0F49">
        <w:rPr>
          <w:rFonts w:ascii="Corbel" w:hAnsi="Corbel"/>
          <w:i/>
          <w:smallCaps/>
          <w:sz w:val="24"/>
          <w:szCs w:val="24"/>
        </w:rPr>
        <w:t>2021-2024</w:t>
      </w:r>
    </w:p>
    <w:p w14:paraId="1034C5C0" w14:textId="57DC00F2" w:rsidR="0085747A" w:rsidRPr="00B56BA9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56BA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0A0F49">
        <w:rPr>
          <w:rFonts w:ascii="Corbel" w:hAnsi="Corbel"/>
          <w:i/>
          <w:sz w:val="24"/>
          <w:szCs w:val="24"/>
        </w:rPr>
        <w:tab/>
      </w:r>
      <w:r w:rsidRPr="00B56BA9">
        <w:rPr>
          <w:rFonts w:ascii="Corbel" w:hAnsi="Corbel"/>
          <w:i/>
          <w:sz w:val="24"/>
          <w:szCs w:val="24"/>
        </w:rPr>
        <w:t xml:space="preserve"> </w:t>
      </w:r>
      <w:r w:rsidR="0085747A" w:rsidRPr="00B56BA9">
        <w:rPr>
          <w:rFonts w:ascii="Corbel" w:hAnsi="Corbel"/>
          <w:i/>
          <w:sz w:val="20"/>
          <w:szCs w:val="20"/>
        </w:rPr>
        <w:t>(skrajne daty</w:t>
      </w:r>
      <w:r w:rsidR="0085747A" w:rsidRPr="00B56BA9">
        <w:rPr>
          <w:rFonts w:ascii="Corbel" w:hAnsi="Corbel"/>
          <w:sz w:val="20"/>
          <w:szCs w:val="20"/>
        </w:rPr>
        <w:t>)</w:t>
      </w:r>
    </w:p>
    <w:p w14:paraId="5393085A" w14:textId="11FD207C"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56BA9">
        <w:rPr>
          <w:rFonts w:ascii="Corbel" w:hAnsi="Corbel"/>
          <w:sz w:val="20"/>
          <w:szCs w:val="20"/>
        </w:rPr>
        <w:tab/>
      </w:r>
      <w:r w:rsidRPr="00B56BA9">
        <w:rPr>
          <w:rFonts w:ascii="Corbel" w:hAnsi="Corbel"/>
          <w:sz w:val="20"/>
          <w:szCs w:val="20"/>
        </w:rPr>
        <w:tab/>
      </w:r>
      <w:r w:rsidRPr="00B56BA9">
        <w:rPr>
          <w:rFonts w:ascii="Corbel" w:hAnsi="Corbel"/>
          <w:sz w:val="20"/>
          <w:szCs w:val="20"/>
        </w:rPr>
        <w:tab/>
      </w:r>
      <w:r w:rsidRPr="00B56BA9">
        <w:rPr>
          <w:rFonts w:ascii="Corbel" w:hAnsi="Corbel"/>
          <w:sz w:val="20"/>
          <w:szCs w:val="20"/>
        </w:rPr>
        <w:tab/>
      </w:r>
      <w:r w:rsidR="000A0F49">
        <w:rPr>
          <w:rFonts w:ascii="Corbel" w:hAnsi="Corbel"/>
          <w:sz w:val="20"/>
          <w:szCs w:val="20"/>
        </w:rPr>
        <w:tab/>
      </w:r>
      <w:r w:rsidRPr="00B56BA9">
        <w:rPr>
          <w:rFonts w:ascii="Corbel" w:hAnsi="Corbel"/>
          <w:sz w:val="20"/>
          <w:szCs w:val="20"/>
        </w:rPr>
        <w:t xml:space="preserve">Rok akademicki </w:t>
      </w:r>
      <w:r w:rsidR="00D9110E" w:rsidRPr="00B56BA9">
        <w:rPr>
          <w:rFonts w:ascii="Corbel" w:hAnsi="Corbel"/>
          <w:sz w:val="20"/>
          <w:szCs w:val="20"/>
        </w:rPr>
        <w:t>20</w:t>
      </w:r>
      <w:r w:rsidR="00715575" w:rsidRPr="00B56BA9">
        <w:rPr>
          <w:rFonts w:ascii="Corbel" w:hAnsi="Corbel"/>
          <w:sz w:val="20"/>
          <w:szCs w:val="20"/>
        </w:rPr>
        <w:t>2</w:t>
      </w:r>
      <w:r w:rsidR="00CE3116" w:rsidRPr="00B56BA9">
        <w:rPr>
          <w:rFonts w:ascii="Corbel" w:hAnsi="Corbel"/>
          <w:sz w:val="20"/>
          <w:szCs w:val="20"/>
        </w:rPr>
        <w:t>1</w:t>
      </w:r>
      <w:r w:rsidR="00D9110E" w:rsidRPr="00B56BA9">
        <w:rPr>
          <w:rFonts w:ascii="Corbel" w:hAnsi="Corbel"/>
          <w:sz w:val="20"/>
          <w:szCs w:val="20"/>
        </w:rPr>
        <w:t>/202</w:t>
      </w:r>
      <w:r w:rsidR="000A0F49">
        <w:rPr>
          <w:rFonts w:ascii="Corbel" w:hAnsi="Corbel"/>
          <w:sz w:val="20"/>
          <w:szCs w:val="20"/>
        </w:rPr>
        <w:t>2</w:t>
      </w:r>
    </w:p>
    <w:p w14:paraId="36D3E706" w14:textId="05137833" w:rsidR="000A0F49" w:rsidRDefault="000A0F49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2022/2023</w:t>
      </w:r>
    </w:p>
    <w:p w14:paraId="56F6EB22" w14:textId="187BC80D" w:rsidR="000A0F49" w:rsidRPr="00B56BA9" w:rsidRDefault="000A0F49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2023/2024</w:t>
      </w:r>
    </w:p>
    <w:p w14:paraId="4AB447FA" w14:textId="77777777" w:rsidR="0085747A" w:rsidRPr="00B56B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0F27" w14:textId="77777777" w:rsidR="0085747A" w:rsidRPr="00B56BA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56BA9">
        <w:rPr>
          <w:rFonts w:ascii="Corbel" w:hAnsi="Corbel"/>
          <w:szCs w:val="24"/>
        </w:rPr>
        <w:t xml:space="preserve">1. </w:t>
      </w:r>
      <w:r w:rsidR="0085747A" w:rsidRPr="00B56BA9">
        <w:rPr>
          <w:rFonts w:ascii="Corbel" w:hAnsi="Corbel"/>
          <w:szCs w:val="24"/>
        </w:rPr>
        <w:t xml:space="preserve">Podstawowe </w:t>
      </w:r>
      <w:r w:rsidR="00445970" w:rsidRPr="00B56BA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56BA9" w14:paraId="536E878A" w14:textId="77777777" w:rsidTr="00B819C8">
        <w:tc>
          <w:tcPr>
            <w:tcW w:w="2694" w:type="dxa"/>
            <w:vAlign w:val="center"/>
          </w:tcPr>
          <w:p w14:paraId="2B63E9AA" w14:textId="77777777" w:rsidR="0085747A" w:rsidRPr="00B56B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07F5D4" w14:textId="77777777" w:rsidR="0085747A" w:rsidRPr="000A0F49" w:rsidRDefault="00D911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0F4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D9110E" w:rsidRPr="00B56BA9" w14:paraId="7B7D5924" w14:textId="77777777" w:rsidTr="00B819C8">
        <w:tc>
          <w:tcPr>
            <w:tcW w:w="2694" w:type="dxa"/>
            <w:vAlign w:val="center"/>
          </w:tcPr>
          <w:p w14:paraId="5252A032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6D88544" w14:textId="66600CCF" w:rsidR="00D9110E" w:rsidRPr="00B56BA9" w:rsidRDefault="00D9110E" w:rsidP="00925ED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56BA9">
              <w:rPr>
                <w:rFonts w:ascii="Corbel" w:hAnsi="Corbel"/>
                <w:b w:val="0"/>
                <w:color w:val="auto"/>
                <w:sz w:val="22"/>
              </w:rPr>
              <w:t>PRA1</w:t>
            </w:r>
            <w:r w:rsidR="00EC69F5" w:rsidRPr="00B56BA9">
              <w:rPr>
                <w:rFonts w:ascii="Corbel" w:hAnsi="Corbel"/>
                <w:b w:val="0"/>
                <w:color w:val="auto"/>
                <w:sz w:val="22"/>
              </w:rPr>
              <w:t>12</w:t>
            </w:r>
          </w:p>
        </w:tc>
      </w:tr>
      <w:tr w:rsidR="00D9110E" w:rsidRPr="00B56BA9" w14:paraId="3D315691" w14:textId="77777777" w:rsidTr="00B819C8">
        <w:tc>
          <w:tcPr>
            <w:tcW w:w="2694" w:type="dxa"/>
            <w:vAlign w:val="center"/>
          </w:tcPr>
          <w:p w14:paraId="12D1B94F" w14:textId="77777777" w:rsidR="00D9110E" w:rsidRPr="00B56BA9" w:rsidRDefault="00D9110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2BECFAA" w14:textId="1501155B" w:rsidR="00D9110E" w:rsidRPr="00B56BA9" w:rsidRDefault="009A737F" w:rsidP="00925ED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Kolegium Nauk Społecznych </w:t>
            </w:r>
          </w:p>
        </w:tc>
      </w:tr>
      <w:tr w:rsidR="00D9110E" w:rsidRPr="00B56BA9" w14:paraId="1352929E" w14:textId="77777777" w:rsidTr="00B819C8">
        <w:tc>
          <w:tcPr>
            <w:tcW w:w="2694" w:type="dxa"/>
            <w:vAlign w:val="center"/>
          </w:tcPr>
          <w:p w14:paraId="28D2E027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EE0C17" w14:textId="19296920" w:rsidR="00D9110E" w:rsidRPr="00B56BA9" w:rsidRDefault="00A82937" w:rsidP="00925ED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56BA9">
              <w:rPr>
                <w:rFonts w:ascii="Corbel" w:hAnsi="Corbel"/>
                <w:b w:val="0"/>
                <w:color w:val="auto"/>
                <w:sz w:val="22"/>
              </w:rPr>
              <w:t>Instytut Nauk Prawnych</w:t>
            </w:r>
            <w:r w:rsidRPr="00B56BA9">
              <w:rPr>
                <w:rFonts w:ascii="Corbel" w:hAnsi="Corbel"/>
                <w:b w:val="0"/>
                <w:color w:val="auto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/ </w:t>
            </w:r>
            <w:r w:rsidR="00D9110E" w:rsidRPr="00B56BA9">
              <w:rPr>
                <w:rFonts w:ascii="Corbel" w:hAnsi="Corbel"/>
                <w:b w:val="0"/>
                <w:color w:val="auto"/>
                <w:sz w:val="22"/>
              </w:rPr>
              <w:t xml:space="preserve">Zgodnie z uchwałą Rady </w:t>
            </w:r>
            <w:r w:rsidR="00715575" w:rsidRPr="00B56BA9">
              <w:rPr>
                <w:rFonts w:ascii="Corbel" w:hAnsi="Corbel"/>
                <w:b w:val="0"/>
                <w:color w:val="auto"/>
                <w:sz w:val="22"/>
              </w:rPr>
              <w:t>Instytutu</w:t>
            </w:r>
          </w:p>
        </w:tc>
      </w:tr>
      <w:tr w:rsidR="00D9110E" w:rsidRPr="00B56BA9" w14:paraId="0D8D5A2F" w14:textId="77777777" w:rsidTr="00B819C8">
        <w:tc>
          <w:tcPr>
            <w:tcW w:w="2694" w:type="dxa"/>
            <w:vAlign w:val="center"/>
          </w:tcPr>
          <w:p w14:paraId="61CF7D14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FE659E" w14:textId="77777777" w:rsidR="00D9110E" w:rsidRPr="00B56BA9" w:rsidRDefault="00D9110E" w:rsidP="00925ED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56BA9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D9110E" w:rsidRPr="00B56BA9" w14:paraId="7A2FE8A5" w14:textId="77777777" w:rsidTr="00B819C8">
        <w:tc>
          <w:tcPr>
            <w:tcW w:w="2694" w:type="dxa"/>
            <w:vAlign w:val="center"/>
          </w:tcPr>
          <w:p w14:paraId="02C97340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571E3E" w14:textId="77777777" w:rsidR="00D9110E" w:rsidRPr="00B56BA9" w:rsidRDefault="00D9110E" w:rsidP="00925ED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56BA9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D9110E" w:rsidRPr="00B56BA9" w14:paraId="0C62174B" w14:textId="77777777" w:rsidTr="00B819C8">
        <w:tc>
          <w:tcPr>
            <w:tcW w:w="2694" w:type="dxa"/>
            <w:vAlign w:val="center"/>
          </w:tcPr>
          <w:p w14:paraId="1AFCF4A6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425274" w14:textId="77777777" w:rsidR="00D9110E" w:rsidRPr="00B56BA9" w:rsidRDefault="00D911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6BA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9110E" w:rsidRPr="00B56BA9" w14:paraId="310DA420" w14:textId="77777777" w:rsidTr="00B819C8">
        <w:tc>
          <w:tcPr>
            <w:tcW w:w="2694" w:type="dxa"/>
            <w:vAlign w:val="center"/>
          </w:tcPr>
          <w:p w14:paraId="2A244222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09DA6F" w14:textId="3A981A8D" w:rsidR="00D9110E" w:rsidRPr="00B56BA9" w:rsidRDefault="00C93A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6BA9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55C38" w:rsidRPr="00B56BA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110E" w:rsidRPr="00B56BA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D6BB5" w:rsidRPr="00B56BA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9110E" w:rsidRPr="00B56BA9" w14:paraId="462E7753" w14:textId="77777777" w:rsidTr="00B819C8">
        <w:tc>
          <w:tcPr>
            <w:tcW w:w="2694" w:type="dxa"/>
            <w:vAlign w:val="center"/>
          </w:tcPr>
          <w:p w14:paraId="735E2442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F8C2410" w14:textId="77777777" w:rsidR="00D9110E" w:rsidRPr="00B56BA9" w:rsidRDefault="00D9110E" w:rsidP="00652FE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56BA9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  <w:p w14:paraId="6D7AD1D0" w14:textId="39778EE2" w:rsidR="00652FE9" w:rsidRPr="00B56BA9" w:rsidRDefault="00652FE9" w:rsidP="00652FE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56BA9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  <w:p w14:paraId="7DA1E080" w14:textId="39A819F8" w:rsidR="00652FE9" w:rsidRPr="00B56BA9" w:rsidRDefault="00652FE9" w:rsidP="00652FE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56BA9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D9110E" w:rsidRPr="00B56BA9" w14:paraId="0C334FE6" w14:textId="77777777" w:rsidTr="00B819C8">
        <w:tc>
          <w:tcPr>
            <w:tcW w:w="2694" w:type="dxa"/>
            <w:vAlign w:val="center"/>
          </w:tcPr>
          <w:p w14:paraId="7FA4897C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63B4E2F" w14:textId="77777777" w:rsidR="00D9110E" w:rsidRPr="00B56BA9" w:rsidRDefault="00D911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6BA9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D9110E" w:rsidRPr="00B56BA9" w14:paraId="3B89EAF2" w14:textId="77777777" w:rsidTr="00B819C8">
        <w:tc>
          <w:tcPr>
            <w:tcW w:w="2694" w:type="dxa"/>
            <w:vAlign w:val="center"/>
          </w:tcPr>
          <w:p w14:paraId="278CD078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02661FC" w14:textId="77777777" w:rsidR="00D9110E" w:rsidRPr="00B56BA9" w:rsidRDefault="00D911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6BA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9110E" w:rsidRPr="00B56BA9" w14:paraId="2EF61459" w14:textId="77777777" w:rsidTr="00B819C8">
        <w:tc>
          <w:tcPr>
            <w:tcW w:w="2694" w:type="dxa"/>
            <w:vAlign w:val="center"/>
          </w:tcPr>
          <w:p w14:paraId="35071D0F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F28570" w14:textId="77777777" w:rsidR="00D9110E" w:rsidRPr="00B56BA9" w:rsidRDefault="00D9110E" w:rsidP="00925ED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56BA9">
              <w:rPr>
                <w:rFonts w:ascii="Corbel" w:hAnsi="Corbel"/>
                <w:b w:val="0"/>
                <w:sz w:val="22"/>
              </w:rPr>
              <w:t>Kierownik praktyki wyznaczany na dany rok akademicki przez Rektora</w:t>
            </w:r>
          </w:p>
        </w:tc>
      </w:tr>
      <w:tr w:rsidR="00D9110E" w:rsidRPr="00B56BA9" w14:paraId="065917F1" w14:textId="77777777" w:rsidTr="00B819C8">
        <w:tc>
          <w:tcPr>
            <w:tcW w:w="2694" w:type="dxa"/>
            <w:vAlign w:val="center"/>
          </w:tcPr>
          <w:p w14:paraId="31775B25" w14:textId="77777777" w:rsidR="00D9110E" w:rsidRPr="00B56BA9" w:rsidRDefault="00D911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F078DA" w14:textId="77777777" w:rsidR="00D9110E" w:rsidRPr="00B56BA9" w:rsidRDefault="00D9110E" w:rsidP="00925ED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B56BA9">
              <w:rPr>
                <w:rFonts w:ascii="Corbel" w:hAnsi="Corbel"/>
                <w:b w:val="0"/>
                <w:color w:val="auto"/>
                <w:sz w:val="22"/>
              </w:rPr>
              <w:t>Według przydziału w miejscu odbywania praktyki</w:t>
            </w:r>
          </w:p>
        </w:tc>
      </w:tr>
    </w:tbl>
    <w:p w14:paraId="22F83CBD" w14:textId="77777777" w:rsidR="0085747A" w:rsidRPr="00B56BA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56BA9">
        <w:rPr>
          <w:rFonts w:ascii="Corbel" w:hAnsi="Corbel"/>
          <w:sz w:val="24"/>
          <w:szCs w:val="24"/>
        </w:rPr>
        <w:t xml:space="preserve">* </w:t>
      </w:r>
      <w:r w:rsidRPr="00B56BA9">
        <w:rPr>
          <w:rFonts w:ascii="Corbel" w:hAnsi="Corbel"/>
          <w:i/>
          <w:sz w:val="24"/>
          <w:szCs w:val="24"/>
        </w:rPr>
        <w:t>-</w:t>
      </w:r>
      <w:r w:rsidR="00B90885" w:rsidRPr="00B56BA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56BA9">
        <w:rPr>
          <w:rFonts w:ascii="Corbel" w:hAnsi="Corbel"/>
          <w:b w:val="0"/>
          <w:sz w:val="24"/>
          <w:szCs w:val="24"/>
        </w:rPr>
        <w:t>e,</w:t>
      </w:r>
      <w:r w:rsidRPr="00B56BA9">
        <w:rPr>
          <w:rFonts w:ascii="Corbel" w:hAnsi="Corbel"/>
          <w:i/>
          <w:sz w:val="24"/>
          <w:szCs w:val="24"/>
        </w:rPr>
        <w:t xml:space="preserve"> </w:t>
      </w:r>
      <w:r w:rsidRPr="00B56BA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56BA9">
        <w:rPr>
          <w:rFonts w:ascii="Corbel" w:hAnsi="Corbel"/>
          <w:b w:val="0"/>
          <w:i/>
          <w:sz w:val="24"/>
          <w:szCs w:val="24"/>
        </w:rPr>
        <w:t>w Jednostce</w:t>
      </w:r>
    </w:p>
    <w:p w14:paraId="283EDD60" w14:textId="77777777" w:rsidR="00923D7D" w:rsidRPr="00B56B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BF86FE" w14:textId="77777777" w:rsidR="0085747A" w:rsidRPr="00B56BA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56BA9">
        <w:rPr>
          <w:rFonts w:ascii="Corbel" w:hAnsi="Corbel"/>
          <w:sz w:val="24"/>
          <w:szCs w:val="24"/>
        </w:rPr>
        <w:t>1.</w:t>
      </w:r>
      <w:r w:rsidR="00E22FBC" w:rsidRPr="00B56BA9">
        <w:rPr>
          <w:rFonts w:ascii="Corbel" w:hAnsi="Corbel"/>
          <w:sz w:val="24"/>
          <w:szCs w:val="24"/>
        </w:rPr>
        <w:t>1</w:t>
      </w:r>
      <w:r w:rsidRPr="00B56BA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AA6CF4" w14:textId="77777777" w:rsidR="00923D7D" w:rsidRPr="00B56B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5"/>
        <w:gridCol w:w="778"/>
        <w:gridCol w:w="851"/>
        <w:gridCol w:w="794"/>
        <w:gridCol w:w="817"/>
        <w:gridCol w:w="749"/>
        <w:gridCol w:w="1284"/>
        <w:gridCol w:w="930"/>
        <w:gridCol w:w="1473"/>
      </w:tblGrid>
      <w:tr w:rsidR="00015B8F" w:rsidRPr="00B56BA9" w14:paraId="6CA84C52" w14:textId="77777777" w:rsidTr="00042B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ACB2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6BA9">
              <w:rPr>
                <w:rFonts w:ascii="Corbel" w:hAnsi="Corbel"/>
                <w:szCs w:val="24"/>
              </w:rPr>
              <w:t>Semestr</w:t>
            </w:r>
          </w:p>
          <w:p w14:paraId="4248239F" w14:textId="77777777" w:rsidR="00015B8F" w:rsidRPr="00B56BA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6BA9">
              <w:rPr>
                <w:rFonts w:ascii="Corbel" w:hAnsi="Corbel"/>
                <w:szCs w:val="24"/>
              </w:rPr>
              <w:t>(</w:t>
            </w:r>
            <w:r w:rsidR="00363F78" w:rsidRPr="00B56BA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6772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6BA9">
              <w:rPr>
                <w:rFonts w:ascii="Corbel" w:hAnsi="Corbel"/>
                <w:szCs w:val="24"/>
              </w:rPr>
              <w:t>Wykł</w:t>
            </w:r>
            <w:proofErr w:type="spellEnd"/>
            <w:r w:rsidRPr="00B56B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74B4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6BA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5F3A3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6BA9">
              <w:rPr>
                <w:rFonts w:ascii="Corbel" w:hAnsi="Corbel"/>
                <w:szCs w:val="24"/>
              </w:rPr>
              <w:t>Konw</w:t>
            </w:r>
            <w:proofErr w:type="spellEnd"/>
            <w:r w:rsidRPr="00B56B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6A50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6BA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5E73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6BA9">
              <w:rPr>
                <w:rFonts w:ascii="Corbel" w:hAnsi="Corbel"/>
                <w:szCs w:val="24"/>
              </w:rPr>
              <w:t>Sem</w:t>
            </w:r>
            <w:proofErr w:type="spellEnd"/>
            <w:r w:rsidRPr="00B56B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1E06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6BA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38129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6BA9">
              <w:rPr>
                <w:rFonts w:ascii="Corbel" w:hAnsi="Corbel"/>
                <w:szCs w:val="24"/>
              </w:rPr>
              <w:t>Prakt</w:t>
            </w:r>
            <w:proofErr w:type="spellEnd"/>
            <w:r w:rsidRPr="00B56B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9F1E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6BA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1599" w14:textId="77777777" w:rsidR="00015B8F" w:rsidRPr="00B56B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56BA9">
              <w:rPr>
                <w:rFonts w:ascii="Corbel" w:hAnsi="Corbel"/>
                <w:b/>
                <w:szCs w:val="24"/>
              </w:rPr>
              <w:t>Liczba pkt</w:t>
            </w:r>
            <w:r w:rsidR="00B90885" w:rsidRPr="00B56BA9">
              <w:rPr>
                <w:rFonts w:ascii="Corbel" w:hAnsi="Corbel"/>
                <w:b/>
                <w:szCs w:val="24"/>
              </w:rPr>
              <w:t>.</w:t>
            </w:r>
            <w:r w:rsidRPr="00B56BA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56BA9" w14:paraId="082F4EAE" w14:textId="77777777" w:rsidTr="00042B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D968" w14:textId="77777777" w:rsidR="00015B8F" w:rsidRPr="00B56BA9" w:rsidRDefault="00042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28BE" w14:textId="77777777" w:rsidR="00015B8F" w:rsidRPr="00B56B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098B" w14:textId="77777777" w:rsidR="00015B8F" w:rsidRPr="00B56B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F18A" w14:textId="77777777" w:rsidR="00015B8F" w:rsidRPr="00B56B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FF04" w14:textId="77777777" w:rsidR="00015B8F" w:rsidRPr="00B56B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12C06" w14:textId="77777777" w:rsidR="00015B8F" w:rsidRPr="00B56B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A77E" w14:textId="77777777" w:rsidR="00015B8F" w:rsidRPr="00B56B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AC0F" w14:textId="77777777" w:rsidR="00015B8F" w:rsidRPr="00B56BA9" w:rsidRDefault="006A53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1 miesiąc (marzec)</w:t>
            </w:r>
          </w:p>
          <w:p w14:paraId="15E040ED" w14:textId="22DA06A5" w:rsidR="00CE3116" w:rsidRPr="00B56BA9" w:rsidRDefault="00CE31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120 godz.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87C2" w14:textId="77777777" w:rsidR="00015B8F" w:rsidRPr="00B56BA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F824" w14:textId="77777777" w:rsidR="00015B8F" w:rsidRPr="00B56BA9" w:rsidRDefault="006A53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 xml:space="preserve">5 </w:t>
            </w:r>
            <w:r w:rsidR="00042BB5" w:rsidRPr="00B56BA9">
              <w:rPr>
                <w:rFonts w:ascii="Corbel" w:hAnsi="Corbel"/>
                <w:sz w:val="24"/>
                <w:szCs w:val="24"/>
              </w:rPr>
              <w:t>pkt.</w:t>
            </w:r>
          </w:p>
        </w:tc>
      </w:tr>
      <w:tr w:rsidR="0030395F" w:rsidRPr="00B56BA9" w14:paraId="5B67BDB6" w14:textId="77777777" w:rsidTr="00042B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1545" w14:textId="77777777" w:rsidR="0030395F" w:rsidRPr="00B56BA9" w:rsidRDefault="006A53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CA6A" w14:textId="77777777" w:rsidR="0030395F" w:rsidRPr="00B56BA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0FE3" w14:textId="77777777" w:rsidR="0030395F" w:rsidRPr="00B56BA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46F6" w14:textId="77777777" w:rsidR="0030395F" w:rsidRPr="00B56BA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40DB" w14:textId="77777777" w:rsidR="0030395F" w:rsidRPr="00B56BA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E434" w14:textId="77777777" w:rsidR="0030395F" w:rsidRPr="00B56BA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8623" w14:textId="77777777" w:rsidR="0030395F" w:rsidRPr="00B56BA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2FE8" w14:textId="5A1AF692" w:rsidR="0030395F" w:rsidRPr="00B56BA9" w:rsidRDefault="002511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1,</w:t>
            </w:r>
            <w:r w:rsidR="006A535F" w:rsidRPr="00B56BA9">
              <w:rPr>
                <w:rFonts w:ascii="Corbel" w:hAnsi="Corbel"/>
                <w:sz w:val="24"/>
                <w:szCs w:val="24"/>
              </w:rPr>
              <w:t xml:space="preserve">5 miesiąca </w:t>
            </w:r>
            <w:r w:rsidR="00CE3116" w:rsidRPr="00B56BA9">
              <w:rPr>
                <w:rFonts w:ascii="Corbel" w:hAnsi="Corbel"/>
                <w:sz w:val="24"/>
                <w:szCs w:val="24"/>
              </w:rPr>
              <w:t>–</w:t>
            </w:r>
            <w:r w:rsidR="006A535F" w:rsidRPr="00B56BA9">
              <w:rPr>
                <w:rFonts w:ascii="Corbel" w:hAnsi="Corbel"/>
                <w:sz w:val="24"/>
                <w:szCs w:val="24"/>
              </w:rPr>
              <w:t xml:space="preserve"> wakacje</w:t>
            </w:r>
          </w:p>
          <w:p w14:paraId="39EEF89B" w14:textId="2FD0EFC9" w:rsidR="00CE3116" w:rsidRPr="00B56BA9" w:rsidRDefault="00CE31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180 godz.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30F2" w14:textId="77777777" w:rsidR="0030395F" w:rsidRPr="00B56BA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7733" w14:textId="77777777" w:rsidR="0030395F" w:rsidRPr="00B56BA9" w:rsidRDefault="006A53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7 pkt.</w:t>
            </w:r>
          </w:p>
        </w:tc>
      </w:tr>
      <w:tr w:rsidR="00652FE9" w:rsidRPr="00B56BA9" w14:paraId="213D9F34" w14:textId="77777777" w:rsidTr="00042B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4971" w14:textId="3B84E24C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7A52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88D0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520D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A94B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9AA8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F4E6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69C0" w14:textId="77777777" w:rsidR="00652FE9" w:rsidRPr="00B56BA9" w:rsidRDefault="00652FE9" w:rsidP="00652FE9">
            <w:pPr>
              <w:pStyle w:val="centralniewrubryce"/>
              <w:spacing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 xml:space="preserve">(1 miesiąc </w:t>
            </w:r>
          </w:p>
          <w:p w14:paraId="676AACC2" w14:textId="5BD85FCF" w:rsidR="00652FE9" w:rsidRPr="00B56BA9" w:rsidRDefault="00652FE9" w:rsidP="00652FE9">
            <w:pPr>
              <w:pStyle w:val="centralniewrubryce"/>
              <w:spacing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–listopad – 120 godz.</w:t>
            </w:r>
          </w:p>
          <w:p w14:paraId="7954FB89" w14:textId="65AC7954" w:rsidR="00652FE9" w:rsidRPr="00B56BA9" w:rsidRDefault="00652FE9" w:rsidP="00652FE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AAC2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B536" w14:textId="6DD537F1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5 pkt</w:t>
            </w:r>
          </w:p>
        </w:tc>
      </w:tr>
      <w:tr w:rsidR="00652FE9" w:rsidRPr="00B56BA9" w14:paraId="6ACA0E98" w14:textId="77777777" w:rsidTr="00042B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7E58" w14:textId="7C83727A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CFCE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09DF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898D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C262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1379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FC0C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F57D" w14:textId="77777777" w:rsidR="00652FE9" w:rsidRPr="00B56BA9" w:rsidRDefault="00652FE9" w:rsidP="00652FE9">
            <w:pPr>
              <w:pStyle w:val="centralniewrubryce"/>
              <w:spacing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 xml:space="preserve">1,5 </w:t>
            </w:r>
          </w:p>
          <w:p w14:paraId="4502A78F" w14:textId="77777777" w:rsidR="00652FE9" w:rsidRPr="00B56BA9" w:rsidRDefault="00652FE9" w:rsidP="00652FE9">
            <w:pPr>
              <w:pStyle w:val="centralniewrubryce"/>
              <w:spacing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 xml:space="preserve">miesiąca na wakacjach po II </w:t>
            </w:r>
          </w:p>
          <w:p w14:paraId="49DF3233" w14:textId="75EB85F8" w:rsidR="00652FE9" w:rsidRPr="00B56BA9" w:rsidRDefault="00652FE9" w:rsidP="00652FE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roku – 180 godz.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A034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9DEC" w14:textId="526324FB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8 pkt</w:t>
            </w:r>
          </w:p>
        </w:tc>
      </w:tr>
      <w:tr w:rsidR="00652FE9" w:rsidRPr="00B56BA9" w14:paraId="5780B470" w14:textId="77777777" w:rsidTr="00042B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A702" w14:textId="10DB7325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C07B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16D5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D5A6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2D47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CCD0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4777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7C78" w14:textId="1F00CD83" w:rsidR="00652FE9" w:rsidRPr="00B56BA9" w:rsidRDefault="00652FE9" w:rsidP="00652FE9">
            <w:pPr>
              <w:pStyle w:val="centralniewrubryce"/>
              <w:spacing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Praktyka zawodowa (1 miesiąc –listopad – 120 godz.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D213" w14:textId="77777777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EB81" w14:textId="561DBFFE" w:rsidR="00652FE9" w:rsidRPr="00B56BA9" w:rsidRDefault="00652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5 pkt</w:t>
            </w:r>
          </w:p>
        </w:tc>
      </w:tr>
      <w:tr w:rsidR="00A82937" w:rsidRPr="00B56BA9" w14:paraId="0FC34BA8" w14:textId="77777777" w:rsidTr="00042B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D340" w14:textId="77777777" w:rsidR="00A82937" w:rsidRPr="00B56BA9" w:rsidRDefault="00A82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1863" w14:textId="77777777" w:rsidR="00A82937" w:rsidRPr="00B56BA9" w:rsidRDefault="00A82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7B83" w14:textId="77777777" w:rsidR="00A82937" w:rsidRPr="00B56BA9" w:rsidRDefault="00A82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19A5" w14:textId="77777777" w:rsidR="00A82937" w:rsidRPr="00B56BA9" w:rsidRDefault="00A82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AC9B" w14:textId="77777777" w:rsidR="00A82937" w:rsidRPr="00B56BA9" w:rsidRDefault="00A82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6BBC" w14:textId="77777777" w:rsidR="00A82937" w:rsidRPr="00B56BA9" w:rsidRDefault="00A82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D255" w14:textId="77777777" w:rsidR="00A82937" w:rsidRPr="00B56BA9" w:rsidRDefault="00A82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C1D9" w14:textId="4C4176B0" w:rsidR="00A82937" w:rsidRPr="00B56BA9" w:rsidRDefault="00A82937" w:rsidP="00652FE9">
            <w:pPr>
              <w:pStyle w:val="centralniewrubryce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79CC" w14:textId="77777777" w:rsidR="00A82937" w:rsidRPr="00B56BA9" w:rsidRDefault="00A82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6A65" w14:textId="0A97659F" w:rsidR="00A82937" w:rsidRPr="00B56BA9" w:rsidRDefault="00A829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</w:tbl>
    <w:p w14:paraId="35E5D552" w14:textId="77777777" w:rsidR="00923D7D" w:rsidRPr="00B56BA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357B56" w14:textId="77777777" w:rsidR="00923D7D" w:rsidRPr="00B56BA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C97633" w14:textId="77777777" w:rsidR="0085747A" w:rsidRPr="00B56BA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56BA9">
        <w:rPr>
          <w:rFonts w:ascii="Corbel" w:hAnsi="Corbel"/>
          <w:smallCaps w:val="0"/>
          <w:szCs w:val="24"/>
        </w:rPr>
        <w:t>1.</w:t>
      </w:r>
      <w:r w:rsidR="00E22FBC" w:rsidRPr="00B56BA9">
        <w:rPr>
          <w:rFonts w:ascii="Corbel" w:hAnsi="Corbel"/>
          <w:smallCaps w:val="0"/>
          <w:szCs w:val="24"/>
        </w:rPr>
        <w:t>2</w:t>
      </w:r>
      <w:r w:rsidR="00F83B28" w:rsidRPr="00B56BA9">
        <w:rPr>
          <w:rFonts w:ascii="Corbel" w:hAnsi="Corbel"/>
          <w:smallCaps w:val="0"/>
          <w:szCs w:val="24"/>
        </w:rPr>
        <w:t>.</w:t>
      </w:r>
      <w:r w:rsidR="00F83B28" w:rsidRPr="00B56BA9">
        <w:rPr>
          <w:rFonts w:ascii="Corbel" w:hAnsi="Corbel"/>
          <w:smallCaps w:val="0"/>
          <w:szCs w:val="24"/>
        </w:rPr>
        <w:tab/>
      </w:r>
      <w:r w:rsidRPr="00B56BA9">
        <w:rPr>
          <w:rFonts w:ascii="Corbel" w:hAnsi="Corbel"/>
          <w:smallCaps w:val="0"/>
          <w:szCs w:val="24"/>
        </w:rPr>
        <w:t xml:space="preserve">Sposób realizacji zajęć  </w:t>
      </w:r>
    </w:p>
    <w:p w14:paraId="26C841D8" w14:textId="77777777" w:rsidR="0085747A" w:rsidRPr="00B56BA9" w:rsidRDefault="00042BB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6BA9">
        <w:rPr>
          <w:rFonts w:ascii="MS Gothic" w:eastAsia="MS Gothic" w:hAnsi="MS Gothic" w:cs="MS Gothic"/>
          <w:szCs w:val="24"/>
        </w:rPr>
        <w:t>x</w:t>
      </w:r>
      <w:r w:rsidR="0085747A" w:rsidRPr="00B56BA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92C199" w14:textId="77777777" w:rsidR="0085747A" w:rsidRPr="00B56BA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56BA9">
        <w:rPr>
          <w:rFonts w:ascii="MS Gothic" w:eastAsia="MS Gothic" w:hAnsi="MS Gothic" w:cs="MS Gothic" w:hint="eastAsia"/>
          <w:b w:val="0"/>
          <w:szCs w:val="24"/>
        </w:rPr>
        <w:t>☐</w:t>
      </w:r>
      <w:r w:rsidRPr="00B56BA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1A0B61" w14:textId="77777777" w:rsidR="0085747A" w:rsidRPr="00B56BA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3391BC" w14:textId="77777777" w:rsidR="00E22FBC" w:rsidRPr="00B56BA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56BA9">
        <w:rPr>
          <w:rFonts w:ascii="Corbel" w:hAnsi="Corbel"/>
          <w:smallCaps w:val="0"/>
          <w:szCs w:val="24"/>
        </w:rPr>
        <w:t xml:space="preserve">1.3 </w:t>
      </w:r>
      <w:r w:rsidR="00F83B28" w:rsidRPr="00B56BA9">
        <w:rPr>
          <w:rFonts w:ascii="Corbel" w:hAnsi="Corbel"/>
          <w:smallCaps w:val="0"/>
          <w:szCs w:val="24"/>
        </w:rPr>
        <w:tab/>
      </w:r>
      <w:r w:rsidRPr="00B56BA9">
        <w:rPr>
          <w:rFonts w:ascii="Corbel" w:hAnsi="Corbel"/>
          <w:smallCaps w:val="0"/>
          <w:szCs w:val="24"/>
        </w:rPr>
        <w:t>For</w:t>
      </w:r>
      <w:r w:rsidR="00445970" w:rsidRPr="00B56BA9">
        <w:rPr>
          <w:rFonts w:ascii="Corbel" w:hAnsi="Corbel"/>
          <w:smallCaps w:val="0"/>
          <w:szCs w:val="24"/>
        </w:rPr>
        <w:t xml:space="preserve">ma zaliczenia przedmiotu </w:t>
      </w:r>
      <w:r w:rsidRPr="00B56BA9">
        <w:rPr>
          <w:rFonts w:ascii="Corbel" w:hAnsi="Corbel"/>
          <w:smallCaps w:val="0"/>
          <w:szCs w:val="24"/>
        </w:rPr>
        <w:t xml:space="preserve"> (z toku) </w:t>
      </w:r>
      <w:r w:rsidRPr="00B56BA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6A98C3" w14:textId="77777777" w:rsidR="009C54AE" w:rsidRPr="00B56BA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7344E8" w14:textId="77777777" w:rsidR="00E960BB" w:rsidRPr="00B56BA9" w:rsidRDefault="00042B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56BA9">
        <w:rPr>
          <w:rFonts w:ascii="Corbel" w:hAnsi="Corbel"/>
          <w:b w:val="0"/>
          <w:szCs w:val="24"/>
        </w:rPr>
        <w:t xml:space="preserve">           Zaliczenie bez oceny</w:t>
      </w:r>
    </w:p>
    <w:p w14:paraId="7D3B8162" w14:textId="77777777" w:rsidR="00042BB5" w:rsidRPr="00B56BA9" w:rsidRDefault="00042B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DF8156" w14:textId="0C109AC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6BA9">
        <w:rPr>
          <w:rFonts w:ascii="Corbel" w:hAnsi="Corbel"/>
          <w:szCs w:val="24"/>
        </w:rPr>
        <w:t xml:space="preserve">2.Wymagania wstępne </w:t>
      </w:r>
    </w:p>
    <w:p w14:paraId="740D63CE" w14:textId="77777777" w:rsidR="000A0F49" w:rsidRPr="00B56BA9" w:rsidRDefault="000A0F4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6BA9" w14:paraId="4049B041" w14:textId="77777777" w:rsidTr="00745302">
        <w:tc>
          <w:tcPr>
            <w:tcW w:w="9670" w:type="dxa"/>
          </w:tcPr>
          <w:p w14:paraId="0F71C073" w14:textId="77777777" w:rsidR="00042BB5" w:rsidRPr="00B56BA9" w:rsidRDefault="00042BB5" w:rsidP="00042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9F0A72A" w14:textId="77777777" w:rsidR="0085747A" w:rsidRPr="00B56BA9" w:rsidRDefault="00042B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z przedmiotów realizowanych na I roku studiów.</w:t>
            </w:r>
          </w:p>
        </w:tc>
      </w:tr>
    </w:tbl>
    <w:p w14:paraId="65FB77B7" w14:textId="77777777" w:rsidR="00153C41" w:rsidRPr="00B56BA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C99F8" w14:textId="77777777" w:rsidR="0085747A" w:rsidRPr="00B56BA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6BA9">
        <w:rPr>
          <w:rFonts w:ascii="Corbel" w:hAnsi="Corbel"/>
          <w:szCs w:val="24"/>
        </w:rPr>
        <w:t>3.</w:t>
      </w:r>
      <w:r w:rsidR="0085747A" w:rsidRPr="00B56BA9">
        <w:rPr>
          <w:rFonts w:ascii="Corbel" w:hAnsi="Corbel"/>
          <w:szCs w:val="24"/>
        </w:rPr>
        <w:t xml:space="preserve"> </w:t>
      </w:r>
      <w:r w:rsidR="00A84C85" w:rsidRPr="00B56BA9">
        <w:rPr>
          <w:rFonts w:ascii="Corbel" w:hAnsi="Corbel"/>
          <w:szCs w:val="24"/>
        </w:rPr>
        <w:t>cele, efekty uczenia się</w:t>
      </w:r>
      <w:r w:rsidR="0085747A" w:rsidRPr="00B56BA9">
        <w:rPr>
          <w:rFonts w:ascii="Corbel" w:hAnsi="Corbel"/>
          <w:szCs w:val="24"/>
        </w:rPr>
        <w:t xml:space="preserve"> , treści Programowe i stosowane metody Dydaktyczne</w:t>
      </w:r>
    </w:p>
    <w:p w14:paraId="791BADE9" w14:textId="77777777" w:rsidR="0085747A" w:rsidRPr="00B56B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EBB65C" w14:textId="77777777" w:rsidR="0085747A" w:rsidRPr="00B56BA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56BA9">
        <w:rPr>
          <w:rFonts w:ascii="Corbel" w:hAnsi="Corbel"/>
          <w:sz w:val="24"/>
          <w:szCs w:val="24"/>
        </w:rPr>
        <w:t xml:space="preserve">3.1 </w:t>
      </w:r>
      <w:r w:rsidR="00C05F44" w:rsidRPr="00B56BA9">
        <w:rPr>
          <w:rFonts w:ascii="Corbel" w:hAnsi="Corbel"/>
          <w:sz w:val="24"/>
          <w:szCs w:val="24"/>
        </w:rPr>
        <w:t>Cele przedmiotu</w:t>
      </w:r>
    </w:p>
    <w:p w14:paraId="2EBFC4DC" w14:textId="77777777" w:rsidR="00F83B28" w:rsidRPr="00B56BA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56BA9" w14:paraId="1B7063A5" w14:textId="77777777" w:rsidTr="00923D7D">
        <w:tc>
          <w:tcPr>
            <w:tcW w:w="851" w:type="dxa"/>
            <w:vAlign w:val="center"/>
          </w:tcPr>
          <w:p w14:paraId="0DEFF2CF" w14:textId="77777777" w:rsidR="0085747A" w:rsidRPr="00B56BA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6BA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429C3B" w14:textId="77777777" w:rsidR="0085747A" w:rsidRPr="00B56BA9" w:rsidRDefault="00042B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6BA9">
              <w:rPr>
                <w:rFonts w:ascii="Corbel" w:hAnsi="Corbel"/>
                <w:b w:val="0"/>
                <w:sz w:val="24"/>
                <w:szCs w:val="24"/>
              </w:rPr>
              <w:t>Celem zajęć jest  zapoznanie się z praktycznymi aspektami wykonywania zawodów w organach, a także organach ścigania, wymiaru sprawiedliwości i instytucjach  administracji.</w:t>
            </w:r>
          </w:p>
        </w:tc>
      </w:tr>
    </w:tbl>
    <w:p w14:paraId="41AB6D1C" w14:textId="77777777" w:rsidR="0085747A" w:rsidRPr="00B56B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859F8A" w14:textId="77777777" w:rsidR="00042BB5" w:rsidRPr="00B56BA9" w:rsidRDefault="00042BB5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465F33" w14:textId="77777777" w:rsidR="001D7B54" w:rsidRPr="00B56BA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56BA9">
        <w:rPr>
          <w:rFonts w:ascii="Corbel" w:hAnsi="Corbel"/>
          <w:b/>
          <w:sz w:val="24"/>
          <w:szCs w:val="24"/>
        </w:rPr>
        <w:t xml:space="preserve">3.2 </w:t>
      </w:r>
      <w:r w:rsidR="001D7B54" w:rsidRPr="00B56BA9">
        <w:rPr>
          <w:rFonts w:ascii="Corbel" w:hAnsi="Corbel"/>
          <w:b/>
          <w:sz w:val="24"/>
          <w:szCs w:val="24"/>
        </w:rPr>
        <w:t xml:space="preserve">Efekty </w:t>
      </w:r>
      <w:r w:rsidR="00C05F44" w:rsidRPr="00B56BA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56BA9">
        <w:rPr>
          <w:rFonts w:ascii="Corbel" w:hAnsi="Corbel"/>
          <w:b/>
          <w:sz w:val="24"/>
          <w:szCs w:val="24"/>
        </w:rPr>
        <w:t>dla przedmiotu</w:t>
      </w:r>
      <w:r w:rsidR="00445970" w:rsidRPr="00B56BA9">
        <w:rPr>
          <w:rFonts w:ascii="Corbel" w:hAnsi="Corbel"/>
          <w:sz w:val="24"/>
          <w:szCs w:val="24"/>
        </w:rPr>
        <w:t xml:space="preserve"> </w:t>
      </w:r>
    </w:p>
    <w:p w14:paraId="4BBF2136" w14:textId="77777777" w:rsidR="001D7B54" w:rsidRPr="00B56BA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7"/>
        <w:gridCol w:w="5120"/>
        <w:gridCol w:w="1803"/>
      </w:tblGrid>
      <w:tr w:rsidR="0085747A" w:rsidRPr="00B56BA9" w14:paraId="7C9C8A00" w14:textId="77777777" w:rsidTr="006D6CB7">
        <w:tc>
          <w:tcPr>
            <w:tcW w:w="2597" w:type="dxa"/>
            <w:vAlign w:val="center"/>
          </w:tcPr>
          <w:p w14:paraId="7E69EDDA" w14:textId="77777777" w:rsidR="0085747A" w:rsidRPr="00B56BA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smallCaps w:val="0"/>
                <w:szCs w:val="24"/>
              </w:rPr>
              <w:lastRenderedPageBreak/>
              <w:t>EK</w:t>
            </w:r>
            <w:r w:rsidR="00A84C85"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56BA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56BA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120" w:type="dxa"/>
            <w:vAlign w:val="center"/>
          </w:tcPr>
          <w:p w14:paraId="40D6D136" w14:textId="77777777" w:rsidR="0085747A" w:rsidRPr="00B56BA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03" w:type="dxa"/>
            <w:vAlign w:val="center"/>
          </w:tcPr>
          <w:p w14:paraId="0C24D8C4" w14:textId="77777777" w:rsidR="0085747A" w:rsidRPr="00B56BA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56BA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42BB5" w:rsidRPr="00B56BA9" w14:paraId="18181623" w14:textId="77777777" w:rsidTr="006D6CB7">
        <w:tc>
          <w:tcPr>
            <w:tcW w:w="2597" w:type="dxa"/>
          </w:tcPr>
          <w:p w14:paraId="1C67280D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56BA9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120" w:type="dxa"/>
          </w:tcPr>
          <w:p w14:paraId="3C782C8D" w14:textId="0188AD25" w:rsidR="00042BB5" w:rsidRPr="00B56BA9" w:rsidRDefault="00AD44BA" w:rsidP="00042BB5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partyjne;</w:t>
            </w:r>
          </w:p>
        </w:tc>
        <w:tc>
          <w:tcPr>
            <w:tcW w:w="1803" w:type="dxa"/>
          </w:tcPr>
          <w:p w14:paraId="6951EF0B" w14:textId="7BDDCE6D" w:rsidR="00042BB5" w:rsidRPr="00B56BA9" w:rsidRDefault="00042BB5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K_W0</w:t>
            </w:r>
            <w:r w:rsidR="00AD44BA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2</w:t>
            </w:r>
          </w:p>
          <w:p w14:paraId="074C6053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042BB5" w:rsidRPr="00B56BA9" w14:paraId="3734D848" w14:textId="77777777" w:rsidTr="006D6CB7">
        <w:tc>
          <w:tcPr>
            <w:tcW w:w="2597" w:type="dxa"/>
          </w:tcPr>
          <w:p w14:paraId="6F160937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20" w:type="dxa"/>
          </w:tcPr>
          <w:p w14:paraId="3B6C6E47" w14:textId="6A8C006F" w:rsidR="00042BB5" w:rsidRPr="00B56BA9" w:rsidRDefault="00941DBE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Ma wiedzę o metodach i narzędziach, w tym technikach pozyskiwania informacji o obowiązującym prawie i danych odnoszących się do życia społeczno-gospodarczego oraz o zmian struktur i instytucji administracji publicznej, instytucji Unii Europejskiej, sądownictwa krajowego i międzynarodowego, a także systemach partyjnych oraz charakteryzuje przyczyny, przebieg, skalę i konsekwencje tych zmian w sferze prawnej i prawno-administracyjnej;</w:t>
            </w:r>
          </w:p>
        </w:tc>
        <w:tc>
          <w:tcPr>
            <w:tcW w:w="1803" w:type="dxa"/>
          </w:tcPr>
          <w:p w14:paraId="49CF77D4" w14:textId="4203B2CF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eastAsia="Times New Roman" w:hAnsi="Corbel"/>
                <w:b w:val="0"/>
                <w:bCs/>
                <w:spacing w:val="-5"/>
                <w:szCs w:val="24"/>
                <w:lang w:eastAsia="pl-PL"/>
              </w:rPr>
              <w:t>K_W0</w:t>
            </w:r>
            <w:r w:rsidR="00AD44BA" w:rsidRPr="00B56BA9">
              <w:rPr>
                <w:rFonts w:ascii="Corbel" w:eastAsia="Times New Roman" w:hAnsi="Corbel"/>
                <w:b w:val="0"/>
                <w:bCs/>
                <w:spacing w:val="-5"/>
                <w:szCs w:val="24"/>
                <w:lang w:eastAsia="pl-PL"/>
              </w:rPr>
              <w:t>4</w:t>
            </w:r>
          </w:p>
        </w:tc>
      </w:tr>
      <w:tr w:rsidR="00042BB5" w:rsidRPr="00B56BA9" w14:paraId="087A87AC" w14:textId="77777777" w:rsidTr="006D6CB7">
        <w:tc>
          <w:tcPr>
            <w:tcW w:w="2597" w:type="dxa"/>
          </w:tcPr>
          <w:p w14:paraId="015A1AF3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20" w:type="dxa"/>
          </w:tcPr>
          <w:p w14:paraId="78C8991E" w14:textId="468392A6" w:rsidR="00042BB5" w:rsidRPr="00B56BA9" w:rsidRDefault="00F957C5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Ma umiejętności dokonywania prawidłowej interpretacji przepisów prawnych</w:t>
            </w:r>
          </w:p>
        </w:tc>
        <w:tc>
          <w:tcPr>
            <w:tcW w:w="1803" w:type="dxa"/>
          </w:tcPr>
          <w:p w14:paraId="42A7009F" w14:textId="2233CE69" w:rsidR="00042BB5" w:rsidRPr="00B56BA9" w:rsidRDefault="00042BB5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K_U</w:t>
            </w:r>
            <w:r w:rsidR="002B0ACB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02</w:t>
            </w:r>
          </w:p>
          <w:p w14:paraId="1BCFA85C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042BB5" w:rsidRPr="00B56BA9" w14:paraId="24E4097C" w14:textId="77777777" w:rsidTr="006D6CB7">
        <w:tc>
          <w:tcPr>
            <w:tcW w:w="2597" w:type="dxa"/>
          </w:tcPr>
          <w:p w14:paraId="5FB39871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20" w:type="dxa"/>
          </w:tcPr>
          <w:p w14:paraId="03FF1B99" w14:textId="4C18167A" w:rsidR="00042BB5" w:rsidRPr="00B56BA9" w:rsidRDefault="00042BB5" w:rsidP="00925ED7">
            <w:pPr>
              <w:spacing w:after="0"/>
              <w:contextualSpacing/>
              <w:rPr>
                <w:rFonts w:ascii="Corbel" w:hAnsi="Corbel"/>
                <w:b/>
                <w:smallCaps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 xml:space="preserve"> </w:t>
            </w:r>
            <w:r w:rsidR="00F957C5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Wykorzystuje orzecznictwo sądowe do prognozowania skutków działań podejmowanych w zakresie rozstrzygania indywidualnych spraw z zakresu administracji publicznej oraz wykorzystuje standardowe metody i narzędzia właściwe dla nauk prawnych przy rozwiązywaniu prostych problemów w obszarze administracji publicznej;</w:t>
            </w:r>
          </w:p>
        </w:tc>
        <w:tc>
          <w:tcPr>
            <w:tcW w:w="1803" w:type="dxa"/>
          </w:tcPr>
          <w:p w14:paraId="7D46EC4C" w14:textId="32F595D2" w:rsidR="00042BB5" w:rsidRPr="00B56BA9" w:rsidRDefault="00042BB5" w:rsidP="002B0ACB">
            <w:pPr>
              <w:spacing w:after="0"/>
              <w:contextualSpacing/>
              <w:rPr>
                <w:rFonts w:ascii="Corbel" w:hAnsi="Corbel"/>
                <w:b/>
                <w:smallCaps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K_U0</w:t>
            </w:r>
            <w:r w:rsidR="002B0ACB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4</w:t>
            </w:r>
          </w:p>
        </w:tc>
      </w:tr>
      <w:tr w:rsidR="00042BB5" w:rsidRPr="00B56BA9" w14:paraId="194D6E8A" w14:textId="77777777" w:rsidTr="006D6CB7">
        <w:tc>
          <w:tcPr>
            <w:tcW w:w="2597" w:type="dxa"/>
          </w:tcPr>
          <w:p w14:paraId="5B4CA6D9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20" w:type="dxa"/>
          </w:tcPr>
          <w:p w14:paraId="575D6821" w14:textId="7E518A1A" w:rsidR="00042BB5" w:rsidRPr="00B56BA9" w:rsidRDefault="00965C66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03" w:type="dxa"/>
          </w:tcPr>
          <w:p w14:paraId="6941B86F" w14:textId="595194BF" w:rsidR="00042BB5" w:rsidRPr="00B56BA9" w:rsidRDefault="00042BB5" w:rsidP="002B0ACB">
            <w:pPr>
              <w:spacing w:after="0"/>
              <w:contextualSpacing/>
              <w:rPr>
                <w:rFonts w:ascii="Corbel" w:hAnsi="Corbel"/>
                <w:b/>
                <w:smallCaps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K_U</w:t>
            </w:r>
            <w:r w:rsidR="002B0ACB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05</w:t>
            </w:r>
          </w:p>
        </w:tc>
      </w:tr>
      <w:tr w:rsidR="00042BB5" w:rsidRPr="00B56BA9" w14:paraId="671C96B7" w14:textId="77777777" w:rsidTr="006D6CB7">
        <w:tc>
          <w:tcPr>
            <w:tcW w:w="2597" w:type="dxa"/>
          </w:tcPr>
          <w:p w14:paraId="4A967368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20" w:type="dxa"/>
          </w:tcPr>
          <w:p w14:paraId="08D63D5E" w14:textId="4F9DD810" w:rsidR="00042BB5" w:rsidRPr="00B56BA9" w:rsidRDefault="00965C66" w:rsidP="00925ED7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Umie oszacować i praktycznie wykorzystać czas potrzebny na realizację zleconego zadania; potrafi opracować i zrealizować harmonogram prac zapewniający dotrzymanie terminów;</w:t>
            </w:r>
          </w:p>
        </w:tc>
        <w:tc>
          <w:tcPr>
            <w:tcW w:w="1803" w:type="dxa"/>
          </w:tcPr>
          <w:p w14:paraId="7EE9B6F3" w14:textId="04BFC853" w:rsidR="00042BB5" w:rsidRPr="00B56BA9" w:rsidRDefault="00EC69F5" w:rsidP="002B0ACB">
            <w:pPr>
              <w:spacing w:after="0"/>
              <w:contextualSpacing/>
              <w:rPr>
                <w:rFonts w:ascii="Corbel" w:hAnsi="Corbel"/>
                <w:b/>
                <w:smallCaps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</w:t>
            </w:r>
            <w:r w:rsidR="002B0ACB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U06</w:t>
            </w:r>
          </w:p>
        </w:tc>
      </w:tr>
      <w:tr w:rsidR="00042BB5" w:rsidRPr="00B56BA9" w14:paraId="08240258" w14:textId="77777777" w:rsidTr="006D6CB7">
        <w:tc>
          <w:tcPr>
            <w:tcW w:w="2597" w:type="dxa"/>
          </w:tcPr>
          <w:p w14:paraId="4ECECFDC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120" w:type="dxa"/>
          </w:tcPr>
          <w:p w14:paraId="6F08FB8B" w14:textId="5C1D30B8" w:rsidR="00042BB5" w:rsidRPr="00B56BA9" w:rsidRDefault="00EA6193" w:rsidP="00925ED7">
            <w:pPr>
              <w:spacing w:after="0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 xml:space="preserve">Prawidłowo posługuje się systemami normatywnymi oraz wybranymi normami i regułami (prawnymi, zawodowymi, moralnymi) w celu rozwiązania konkretnego zadania z zakresu </w:t>
            </w:r>
            <w:r w:rsidRPr="00B56BA9">
              <w:rPr>
                <w:rFonts w:ascii="Corbel" w:hAnsi="Corbel"/>
                <w:sz w:val="24"/>
                <w:szCs w:val="24"/>
              </w:rPr>
              <w:lastRenderedPageBreak/>
              <w:t>dziedziny nauk administracyjnych, rozwiązuje kazusy, wykorzystuje wiedzę teoretyczną do analizy przykładowego stanu faktycznego;</w:t>
            </w:r>
          </w:p>
        </w:tc>
        <w:tc>
          <w:tcPr>
            <w:tcW w:w="1803" w:type="dxa"/>
          </w:tcPr>
          <w:p w14:paraId="46A6EE6B" w14:textId="591FC13B" w:rsidR="00042BB5" w:rsidRPr="00B56BA9" w:rsidRDefault="00F62D57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lastRenderedPageBreak/>
              <w:t>K_</w:t>
            </w:r>
            <w:r w:rsidR="002B0ACB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U07</w:t>
            </w:r>
          </w:p>
          <w:p w14:paraId="0D156082" w14:textId="77777777" w:rsidR="00042BB5" w:rsidRPr="00B56BA9" w:rsidRDefault="00042BB5" w:rsidP="00925ED7">
            <w:pPr>
              <w:spacing w:after="0"/>
              <w:contextualSpacing/>
              <w:rPr>
                <w:rFonts w:ascii="Corbel" w:hAnsi="Corbel"/>
                <w:b/>
                <w:smallCaps/>
              </w:rPr>
            </w:pPr>
          </w:p>
        </w:tc>
      </w:tr>
      <w:tr w:rsidR="00042BB5" w:rsidRPr="00B56BA9" w14:paraId="69F8A215" w14:textId="77777777" w:rsidTr="006D6CB7">
        <w:tc>
          <w:tcPr>
            <w:tcW w:w="2597" w:type="dxa"/>
          </w:tcPr>
          <w:p w14:paraId="687A9666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120" w:type="dxa"/>
          </w:tcPr>
          <w:p w14:paraId="41E8BC3E" w14:textId="77777777" w:rsidR="00042BB5" w:rsidRPr="00B56BA9" w:rsidRDefault="00042BB5" w:rsidP="00925ED7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Dysponuje wiedzą oraz podstawowymi umiejętnościami                      w zakresie funkcjonowania administracji.</w:t>
            </w:r>
          </w:p>
        </w:tc>
        <w:tc>
          <w:tcPr>
            <w:tcW w:w="1803" w:type="dxa"/>
          </w:tcPr>
          <w:p w14:paraId="188A73A9" w14:textId="11B1681D" w:rsidR="00042BB5" w:rsidRPr="00B56BA9" w:rsidRDefault="00F62D57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</w:t>
            </w:r>
            <w:r w:rsidR="002B0ACB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U08</w:t>
            </w:r>
          </w:p>
          <w:p w14:paraId="1283EBC5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042BB5" w:rsidRPr="00B56BA9" w14:paraId="5BEDCC57" w14:textId="77777777" w:rsidTr="006D6CB7">
        <w:tc>
          <w:tcPr>
            <w:tcW w:w="2597" w:type="dxa"/>
          </w:tcPr>
          <w:p w14:paraId="026EDE58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120" w:type="dxa"/>
          </w:tcPr>
          <w:p w14:paraId="725479DB" w14:textId="63E14063" w:rsidR="00042BB5" w:rsidRPr="00B56BA9" w:rsidRDefault="00DB6AA5" w:rsidP="00925ED7">
            <w:pPr>
              <w:spacing w:after="0" w:line="240" w:lineRule="auto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Posiada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gospodarczej, a także wykorzystuje wiedzę nabytą podczas praktyk zawodowych na studiach administracyjnych służąc pomocą głównym podmiotom decyzyjnym np. w znajdowaniu aktów normatywnych i tworzeniu zarysu projektów dokumentacji;</w:t>
            </w:r>
          </w:p>
        </w:tc>
        <w:tc>
          <w:tcPr>
            <w:tcW w:w="1803" w:type="dxa"/>
          </w:tcPr>
          <w:p w14:paraId="2DD3C6FD" w14:textId="2CE4503F" w:rsidR="00042BB5" w:rsidRPr="00B56BA9" w:rsidRDefault="00F62D57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</w:t>
            </w:r>
            <w:r w:rsidR="009B2594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Uo9</w:t>
            </w:r>
          </w:p>
          <w:p w14:paraId="3085AF34" w14:textId="77777777" w:rsidR="00042BB5" w:rsidRPr="00B56BA9" w:rsidRDefault="00042BB5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</w:p>
          <w:p w14:paraId="139F28D2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042BB5" w:rsidRPr="00B56BA9" w14:paraId="3EAD0AC5" w14:textId="77777777" w:rsidTr="006D6CB7">
        <w:tc>
          <w:tcPr>
            <w:tcW w:w="2597" w:type="dxa"/>
          </w:tcPr>
          <w:p w14:paraId="4CC50D75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120" w:type="dxa"/>
          </w:tcPr>
          <w:p w14:paraId="3EA211E7" w14:textId="1572D3A8" w:rsidR="00042BB5" w:rsidRPr="00B56BA9" w:rsidRDefault="00DB6AA5" w:rsidP="00925E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Potrafi przygotować projekty podstawowych dokumentów prawnych, tj. pism procesowych, umów oraz innych dokumentów;</w:t>
            </w:r>
          </w:p>
        </w:tc>
        <w:tc>
          <w:tcPr>
            <w:tcW w:w="1803" w:type="dxa"/>
          </w:tcPr>
          <w:p w14:paraId="094BDEBF" w14:textId="2E50ADC9" w:rsidR="00042BB5" w:rsidRPr="00B56BA9" w:rsidRDefault="00042BB5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</w:t>
            </w:r>
            <w:r w:rsidR="00F62D57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_</w:t>
            </w:r>
            <w:r w:rsidR="009B2594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U11</w:t>
            </w:r>
          </w:p>
        </w:tc>
      </w:tr>
      <w:tr w:rsidR="00042BB5" w:rsidRPr="00B56BA9" w14:paraId="55F57750" w14:textId="77777777" w:rsidTr="006D6CB7">
        <w:tc>
          <w:tcPr>
            <w:tcW w:w="2597" w:type="dxa"/>
          </w:tcPr>
          <w:p w14:paraId="62BC3323" w14:textId="77777777" w:rsidR="00042BB5" w:rsidRPr="00B56BA9" w:rsidRDefault="00042BB5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  <w:p w14:paraId="0F83090D" w14:textId="2771C8EE" w:rsidR="00EF642C" w:rsidRPr="00B56BA9" w:rsidRDefault="00EF642C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20" w:type="dxa"/>
          </w:tcPr>
          <w:p w14:paraId="30FEF743" w14:textId="3B28FAD9" w:rsidR="00042BB5" w:rsidRPr="00B56BA9" w:rsidRDefault="00080E5B" w:rsidP="00925E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Wykazuje gotowość do podejmowania wyzwań zawodowych, wykazuje aktywność, trud oraz wytrwałość w realizacji indywidualnej i zespołowej działań w dziedzinie administracji publicznej, wykazuje odpowiedzialność przed współpracownikami i innymi członkami społeczeństwa;</w:t>
            </w:r>
          </w:p>
        </w:tc>
        <w:tc>
          <w:tcPr>
            <w:tcW w:w="1803" w:type="dxa"/>
          </w:tcPr>
          <w:p w14:paraId="4060A061" w14:textId="310AFE9F" w:rsidR="00042BB5" w:rsidRPr="00B56BA9" w:rsidRDefault="00F62D57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</w:t>
            </w:r>
            <w:r w:rsidR="00EC69F5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Ko</w:t>
            </w:r>
            <w:r w:rsidR="009B2594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1</w:t>
            </w:r>
          </w:p>
        </w:tc>
      </w:tr>
      <w:tr w:rsidR="006D6CB7" w:rsidRPr="00B56BA9" w14:paraId="7DECD530" w14:textId="77777777" w:rsidTr="006D6CB7">
        <w:tc>
          <w:tcPr>
            <w:tcW w:w="2597" w:type="dxa"/>
          </w:tcPr>
          <w:p w14:paraId="3A8B76F1" w14:textId="08335204" w:rsidR="006D6CB7" w:rsidRPr="00B56BA9" w:rsidRDefault="006D6CB7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120" w:type="dxa"/>
          </w:tcPr>
          <w:p w14:paraId="135EBEEA" w14:textId="4754D5C6" w:rsidR="006D6CB7" w:rsidRPr="00B56BA9" w:rsidRDefault="00080E5B" w:rsidP="00925E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Potrafi współdziałać i pracować w grupie, przyjmując w niej różne role, komunikować się z otoczeniem zwłaszcza z punktu widzenia pracy w organach administracji w sektorze publicznym i prywatnym;</w:t>
            </w:r>
          </w:p>
        </w:tc>
        <w:tc>
          <w:tcPr>
            <w:tcW w:w="1803" w:type="dxa"/>
          </w:tcPr>
          <w:p w14:paraId="34CED5CC" w14:textId="45CF8EDD" w:rsidR="006D6CB7" w:rsidRPr="00B56BA9" w:rsidRDefault="006D6CB7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K_Ko2</w:t>
            </w:r>
          </w:p>
        </w:tc>
      </w:tr>
      <w:tr w:rsidR="006D6CB7" w:rsidRPr="00B56BA9" w14:paraId="1BC41FD3" w14:textId="77777777" w:rsidTr="006D6CB7">
        <w:tc>
          <w:tcPr>
            <w:tcW w:w="2597" w:type="dxa"/>
          </w:tcPr>
          <w:p w14:paraId="061C15EA" w14:textId="570A815C" w:rsidR="006D6CB7" w:rsidRPr="00B56BA9" w:rsidRDefault="006D6CB7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5120" w:type="dxa"/>
          </w:tcPr>
          <w:p w14:paraId="7E81652E" w14:textId="68F00556" w:rsidR="006D6CB7" w:rsidRPr="00B56BA9" w:rsidRDefault="003811BB" w:rsidP="00925E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Potrafi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zadania;</w:t>
            </w:r>
          </w:p>
        </w:tc>
        <w:tc>
          <w:tcPr>
            <w:tcW w:w="1803" w:type="dxa"/>
          </w:tcPr>
          <w:p w14:paraId="4513983C" w14:textId="0081223D" w:rsidR="006D6CB7" w:rsidRPr="00B56BA9" w:rsidRDefault="006D6CB7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K_Ko3</w:t>
            </w:r>
          </w:p>
        </w:tc>
      </w:tr>
      <w:tr w:rsidR="006D6CB7" w:rsidRPr="00B56BA9" w14:paraId="5B5F5613" w14:textId="77777777" w:rsidTr="006D6CB7">
        <w:tc>
          <w:tcPr>
            <w:tcW w:w="2597" w:type="dxa"/>
          </w:tcPr>
          <w:p w14:paraId="6E1A07AD" w14:textId="0FA63F7B" w:rsidR="006D6CB7" w:rsidRPr="00B56BA9" w:rsidRDefault="006D6CB7" w:rsidP="0092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120" w:type="dxa"/>
          </w:tcPr>
          <w:p w14:paraId="77A55DF9" w14:textId="22941972" w:rsidR="006D6CB7" w:rsidRPr="00B56BA9" w:rsidRDefault="00620884" w:rsidP="00925ED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Posługuje się wiedzą z zakresu nauk o administracji oraz prawidłowo identyfikuje i rozstrzyga dylematy związane z wykonywaniem zawodu urzędnika administracji</w:t>
            </w:r>
          </w:p>
        </w:tc>
        <w:tc>
          <w:tcPr>
            <w:tcW w:w="1803" w:type="dxa"/>
          </w:tcPr>
          <w:p w14:paraId="1E13097A" w14:textId="5DE3A286" w:rsidR="006D6CB7" w:rsidRPr="00B56BA9" w:rsidRDefault="006D6CB7" w:rsidP="00925ED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K_Ko4</w:t>
            </w:r>
          </w:p>
        </w:tc>
      </w:tr>
      <w:tr w:rsidR="006D6CB7" w:rsidRPr="00B56BA9" w14:paraId="48463932" w14:textId="77777777" w:rsidTr="006D6CB7">
        <w:tc>
          <w:tcPr>
            <w:tcW w:w="2597" w:type="dxa"/>
          </w:tcPr>
          <w:p w14:paraId="04E60A62" w14:textId="63B3BE5A" w:rsidR="006D6CB7" w:rsidRPr="00B56BA9" w:rsidRDefault="006D6CB7" w:rsidP="006D6C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EK_1</w:t>
            </w:r>
            <w:r w:rsidR="00EF2B6E" w:rsidRPr="00B56BA9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5120" w:type="dxa"/>
          </w:tcPr>
          <w:p w14:paraId="08290A24" w14:textId="29B5AD84" w:rsidR="006D6CB7" w:rsidRPr="00B56BA9" w:rsidRDefault="00620884" w:rsidP="006D6CB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 xml:space="preserve">Umie uczestniczyć w elementarnym zakresie w przygotowaniu projektów społecznych (umie projektować rozwiązania prawne, konstruować </w:t>
            </w: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lastRenderedPageBreak/>
              <w:t>podstawy działania i zarządzania różnego rodzaju instytucji i organizacji z obszaru administracji), uwzględniając aspekty prawne, ekonomiczne i polityczne, potrafi przygotowywać samodzielnie lub w grupie projekty społeczne i właściwie je uzasadnić;</w:t>
            </w:r>
          </w:p>
        </w:tc>
        <w:tc>
          <w:tcPr>
            <w:tcW w:w="1803" w:type="dxa"/>
          </w:tcPr>
          <w:p w14:paraId="2976A936" w14:textId="390AC769" w:rsidR="006D6CB7" w:rsidRPr="00B56BA9" w:rsidRDefault="006D6CB7" w:rsidP="006D6CB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lastRenderedPageBreak/>
              <w:t>K_Ko5</w:t>
            </w:r>
          </w:p>
        </w:tc>
      </w:tr>
      <w:tr w:rsidR="006D6CB7" w:rsidRPr="00B56BA9" w14:paraId="02F822E5" w14:textId="77777777" w:rsidTr="006D6CB7">
        <w:tc>
          <w:tcPr>
            <w:tcW w:w="2597" w:type="dxa"/>
          </w:tcPr>
          <w:p w14:paraId="69A5B92F" w14:textId="567D7F1B" w:rsidR="006D6CB7" w:rsidRPr="00B56BA9" w:rsidRDefault="006D6CB7" w:rsidP="006D6C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EK_1</w:t>
            </w:r>
            <w:r w:rsidR="00EF2B6E" w:rsidRPr="00B56BA9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120" w:type="dxa"/>
          </w:tcPr>
          <w:p w14:paraId="15BE2ADA" w14:textId="317129E3" w:rsidR="006D6CB7" w:rsidRPr="00B56BA9" w:rsidRDefault="00620884" w:rsidP="006D6CB7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Potrafi myśleć i działać w sposób przedsiębiorczy, jest kreatywny i elastyczny;</w:t>
            </w:r>
          </w:p>
        </w:tc>
        <w:tc>
          <w:tcPr>
            <w:tcW w:w="1803" w:type="dxa"/>
          </w:tcPr>
          <w:p w14:paraId="3B7E9A74" w14:textId="674FA2D7" w:rsidR="006D6CB7" w:rsidRPr="00B56BA9" w:rsidRDefault="006D6CB7" w:rsidP="006D6CB7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K_Ko</w:t>
            </w:r>
            <w:r w:rsidR="00EF2B6E"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7</w:t>
            </w:r>
          </w:p>
        </w:tc>
      </w:tr>
      <w:tr w:rsidR="00EF2B6E" w:rsidRPr="00B56BA9" w14:paraId="1ABDFCAA" w14:textId="77777777" w:rsidTr="006D6CB7">
        <w:tc>
          <w:tcPr>
            <w:tcW w:w="2597" w:type="dxa"/>
          </w:tcPr>
          <w:p w14:paraId="5AC76F4A" w14:textId="18E4EE84" w:rsidR="00EF2B6E" w:rsidRPr="00B56BA9" w:rsidRDefault="00EF2B6E" w:rsidP="00EF2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5120" w:type="dxa"/>
          </w:tcPr>
          <w:p w14:paraId="30054778" w14:textId="6AAD4B4C" w:rsidR="00EF2B6E" w:rsidRPr="00B56BA9" w:rsidRDefault="00FA7A9B" w:rsidP="00EF2B6E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Jest otwarty na nowe rozwiązania i argumenty dotyczące zagadnień administracyjnoprawnych oraz przygotowany do udziału w opracowywaniu projektów społecznych, uwzględniając aspekty prawne, ekonomiczne i polityczne;</w:t>
            </w:r>
          </w:p>
        </w:tc>
        <w:tc>
          <w:tcPr>
            <w:tcW w:w="1803" w:type="dxa"/>
          </w:tcPr>
          <w:p w14:paraId="55939B69" w14:textId="735B8759" w:rsidR="00EF2B6E" w:rsidRPr="00B56BA9" w:rsidRDefault="00EF2B6E" w:rsidP="00EF2B6E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K_Ko8</w:t>
            </w:r>
          </w:p>
        </w:tc>
      </w:tr>
      <w:tr w:rsidR="00EF2B6E" w:rsidRPr="00B56BA9" w14:paraId="5B33E979" w14:textId="77777777" w:rsidTr="006D6CB7">
        <w:tc>
          <w:tcPr>
            <w:tcW w:w="2597" w:type="dxa"/>
          </w:tcPr>
          <w:p w14:paraId="3FA77322" w14:textId="6E10478C" w:rsidR="00EF2B6E" w:rsidRPr="00B56BA9" w:rsidRDefault="00EF2B6E" w:rsidP="00EF2B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56BA9"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5120" w:type="dxa"/>
          </w:tcPr>
          <w:p w14:paraId="15F8BE97" w14:textId="64E1807E" w:rsidR="00EF2B6E" w:rsidRPr="00B56BA9" w:rsidRDefault="00FA7A9B" w:rsidP="00EF2B6E">
            <w:pPr>
              <w:spacing w:after="0" w:line="240" w:lineRule="auto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Potrafi wzbogacać wiedzę i doskonalić umiejętności poprzez odbywanie staży i praktyk zawodowych;</w:t>
            </w:r>
          </w:p>
        </w:tc>
        <w:tc>
          <w:tcPr>
            <w:tcW w:w="1803" w:type="dxa"/>
          </w:tcPr>
          <w:p w14:paraId="02B4552A" w14:textId="36C5C725" w:rsidR="00EF2B6E" w:rsidRPr="00B56BA9" w:rsidRDefault="00EF2B6E" w:rsidP="00EF2B6E">
            <w:pPr>
              <w:spacing w:after="0"/>
              <w:contextualSpacing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B56BA9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K_Ko9</w:t>
            </w:r>
          </w:p>
        </w:tc>
      </w:tr>
    </w:tbl>
    <w:p w14:paraId="44EF1C3E" w14:textId="77777777" w:rsidR="0085747A" w:rsidRPr="00B56B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B4ABF" w14:textId="77777777" w:rsidR="00623931" w:rsidRPr="00B56BA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56BA9">
        <w:rPr>
          <w:rFonts w:ascii="Corbel" w:hAnsi="Corbel"/>
          <w:b/>
          <w:sz w:val="24"/>
          <w:szCs w:val="24"/>
        </w:rPr>
        <w:t>3.3</w:t>
      </w:r>
      <w:r w:rsidR="001D7B54" w:rsidRPr="00B56BA9">
        <w:rPr>
          <w:rFonts w:ascii="Corbel" w:hAnsi="Corbel"/>
          <w:b/>
          <w:sz w:val="24"/>
          <w:szCs w:val="24"/>
        </w:rPr>
        <w:t xml:space="preserve"> </w:t>
      </w:r>
      <w:r w:rsidR="0085747A" w:rsidRPr="00B56BA9">
        <w:rPr>
          <w:rFonts w:ascii="Corbel" w:hAnsi="Corbel"/>
          <w:b/>
          <w:sz w:val="24"/>
          <w:szCs w:val="24"/>
        </w:rPr>
        <w:t>T</w:t>
      </w:r>
      <w:r w:rsidR="001D7B54" w:rsidRPr="00B56BA9">
        <w:rPr>
          <w:rFonts w:ascii="Corbel" w:hAnsi="Corbel"/>
          <w:b/>
          <w:sz w:val="24"/>
          <w:szCs w:val="24"/>
        </w:rPr>
        <w:t xml:space="preserve">reści programowe </w:t>
      </w:r>
    </w:p>
    <w:p w14:paraId="460F3B28" w14:textId="3B29D37F" w:rsidR="00623931" w:rsidRPr="00B56BA9" w:rsidRDefault="007327BD" w:rsidP="0062393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  <w:u w:val="single"/>
        </w:rPr>
      </w:pPr>
      <w:r w:rsidRPr="00B56BA9">
        <w:rPr>
          <w:rFonts w:ascii="Corbel" w:hAnsi="Corbel"/>
          <w:sz w:val="24"/>
          <w:szCs w:val="24"/>
        </w:rPr>
        <w:t xml:space="preserve">  </w:t>
      </w:r>
      <w:r w:rsidR="00623931" w:rsidRPr="00B56BA9">
        <w:rPr>
          <w:rFonts w:ascii="Corbel" w:hAnsi="Corbel"/>
          <w:sz w:val="24"/>
          <w:szCs w:val="24"/>
          <w:u w:val="single"/>
        </w:rPr>
        <w:t xml:space="preserve">Treści programowe określone </w:t>
      </w:r>
      <w:r w:rsidR="00B5490C">
        <w:rPr>
          <w:rFonts w:ascii="Corbel" w:hAnsi="Corbel"/>
          <w:sz w:val="24"/>
          <w:szCs w:val="24"/>
          <w:u w:val="single"/>
        </w:rPr>
        <w:t xml:space="preserve">w Jednostce </w:t>
      </w:r>
      <w:r w:rsidR="00623931" w:rsidRPr="00B56BA9">
        <w:rPr>
          <w:rFonts w:ascii="Corbel" w:hAnsi="Corbel"/>
          <w:sz w:val="24"/>
          <w:szCs w:val="24"/>
          <w:u w:val="single"/>
        </w:rPr>
        <w:t xml:space="preserve">w </w:t>
      </w:r>
      <w:r w:rsidR="00091047">
        <w:rPr>
          <w:rFonts w:ascii="Corbel" w:hAnsi="Corbel"/>
          <w:sz w:val="24"/>
          <w:szCs w:val="24"/>
          <w:u w:val="single"/>
        </w:rPr>
        <w:t>regulaminie</w:t>
      </w:r>
      <w:r w:rsidR="00623931" w:rsidRPr="00B56BA9">
        <w:rPr>
          <w:rFonts w:ascii="Corbel" w:hAnsi="Corbel"/>
          <w:sz w:val="24"/>
          <w:szCs w:val="24"/>
          <w:u w:val="single"/>
        </w:rPr>
        <w:t xml:space="preserve"> praktyk zawodowych</w:t>
      </w:r>
    </w:p>
    <w:p w14:paraId="515D4918" w14:textId="77777777" w:rsidR="0085747A" w:rsidRPr="00B56BA9" w:rsidRDefault="0085747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2C9F637" w14:textId="77777777" w:rsidR="0085747A" w:rsidRPr="00B56BA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6BA9">
        <w:rPr>
          <w:rFonts w:ascii="Corbel" w:hAnsi="Corbel"/>
          <w:sz w:val="24"/>
          <w:szCs w:val="24"/>
        </w:rPr>
        <w:t xml:space="preserve">Problematyka wykładu </w:t>
      </w:r>
    </w:p>
    <w:p w14:paraId="18F73CF4" w14:textId="77777777" w:rsidR="00675843" w:rsidRPr="00B56BA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6BA9" w14:paraId="31063CBF" w14:textId="77777777" w:rsidTr="000A0F49">
        <w:tc>
          <w:tcPr>
            <w:tcW w:w="9520" w:type="dxa"/>
          </w:tcPr>
          <w:p w14:paraId="5FEA0D1F" w14:textId="77777777" w:rsidR="0085747A" w:rsidRPr="00B56BA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56BA9" w14:paraId="7D957081" w14:textId="77777777" w:rsidTr="000A0F49">
        <w:tc>
          <w:tcPr>
            <w:tcW w:w="9520" w:type="dxa"/>
          </w:tcPr>
          <w:p w14:paraId="57554719" w14:textId="05F69B4F" w:rsidR="0085747A" w:rsidRPr="00B56BA9" w:rsidRDefault="000A0F4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6274F2D" w14:textId="77777777" w:rsidR="0085747A" w:rsidRPr="00B56B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1552FB" w14:textId="77777777" w:rsidR="0085747A" w:rsidRPr="00B56BA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56BA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56BA9">
        <w:rPr>
          <w:rFonts w:ascii="Corbel" w:hAnsi="Corbel"/>
          <w:sz w:val="24"/>
          <w:szCs w:val="24"/>
        </w:rPr>
        <w:t xml:space="preserve">, </w:t>
      </w:r>
      <w:r w:rsidRPr="00B56BA9">
        <w:rPr>
          <w:rFonts w:ascii="Corbel" w:hAnsi="Corbel"/>
          <w:sz w:val="24"/>
          <w:szCs w:val="24"/>
        </w:rPr>
        <w:t xml:space="preserve">zajęć praktycznych </w:t>
      </w:r>
    </w:p>
    <w:p w14:paraId="561D34A9" w14:textId="77777777" w:rsidR="0085747A" w:rsidRPr="00B56BA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6BA9" w14:paraId="19E5C8A1" w14:textId="77777777" w:rsidTr="000A0F49">
        <w:tc>
          <w:tcPr>
            <w:tcW w:w="9520" w:type="dxa"/>
          </w:tcPr>
          <w:p w14:paraId="397A0A31" w14:textId="77777777" w:rsidR="0085747A" w:rsidRPr="00B56BA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56BA9" w14:paraId="2174FEB7" w14:textId="77777777" w:rsidTr="000A0F49">
        <w:tc>
          <w:tcPr>
            <w:tcW w:w="9520" w:type="dxa"/>
          </w:tcPr>
          <w:p w14:paraId="1F4E7F43" w14:textId="15C33D6E" w:rsidR="0085747A" w:rsidRPr="00B56BA9" w:rsidRDefault="000A0F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219DA29" w14:textId="77777777" w:rsidR="0085747A" w:rsidRPr="00B56B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D34A49" w14:textId="77777777" w:rsidR="0085747A" w:rsidRPr="00B56BA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56BA9">
        <w:rPr>
          <w:rFonts w:ascii="Corbel" w:hAnsi="Corbel"/>
          <w:smallCaps w:val="0"/>
          <w:szCs w:val="24"/>
        </w:rPr>
        <w:t>3.4 Metody dydaktyczne</w:t>
      </w:r>
      <w:r w:rsidRPr="00B56BA9">
        <w:rPr>
          <w:rFonts w:ascii="Corbel" w:hAnsi="Corbel"/>
          <w:b w:val="0"/>
          <w:smallCaps w:val="0"/>
          <w:szCs w:val="24"/>
        </w:rPr>
        <w:t xml:space="preserve"> </w:t>
      </w:r>
    </w:p>
    <w:p w14:paraId="08D5A1DF" w14:textId="77777777" w:rsidR="0085747A" w:rsidRPr="00B56B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E9E9A" w14:textId="77777777" w:rsidR="00623931" w:rsidRPr="00B56BA9" w:rsidRDefault="00623931" w:rsidP="0062393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56BA9">
        <w:rPr>
          <w:rFonts w:ascii="Corbel" w:hAnsi="Corbel"/>
          <w:b w:val="0"/>
          <w:smallCaps w:val="0"/>
          <w:sz w:val="22"/>
        </w:rPr>
        <w:t>Obserwowanie czynności, przebiegu procesów w instytucjach i urzędach, przygotowywanie projektów dokumentów, dyskusja, analiza przypadków</w:t>
      </w:r>
      <w:r w:rsidRPr="00B56BA9">
        <w:rPr>
          <w:rFonts w:ascii="Corbel" w:hAnsi="Corbel"/>
          <w:b w:val="0"/>
          <w:smallCaps w:val="0"/>
          <w:color w:val="00B050"/>
          <w:sz w:val="22"/>
        </w:rPr>
        <w:t xml:space="preserve"> </w:t>
      </w:r>
      <w:r w:rsidRPr="00B56BA9">
        <w:rPr>
          <w:rFonts w:ascii="Corbel" w:hAnsi="Corbel"/>
          <w:b w:val="0"/>
          <w:smallCaps w:val="0"/>
          <w:sz w:val="22"/>
        </w:rPr>
        <w:t>(rozwiązywanie stanów faktycznych).</w:t>
      </w:r>
    </w:p>
    <w:p w14:paraId="64874000" w14:textId="77777777" w:rsidR="00E960BB" w:rsidRPr="00B56BA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AF39D6" w14:textId="77777777" w:rsidR="00E960BB" w:rsidRPr="00B56BA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245E19" w14:textId="77777777" w:rsidR="0085747A" w:rsidRPr="00B56BA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56BA9">
        <w:rPr>
          <w:rFonts w:ascii="Corbel" w:hAnsi="Corbel"/>
          <w:smallCaps w:val="0"/>
          <w:szCs w:val="24"/>
        </w:rPr>
        <w:t xml:space="preserve">4. </w:t>
      </w:r>
      <w:r w:rsidR="0085747A" w:rsidRPr="00B56BA9">
        <w:rPr>
          <w:rFonts w:ascii="Corbel" w:hAnsi="Corbel"/>
          <w:smallCaps w:val="0"/>
          <w:szCs w:val="24"/>
        </w:rPr>
        <w:t>METODY I KRYTERIA OCENY</w:t>
      </w:r>
      <w:r w:rsidR="009F4610" w:rsidRPr="00B56BA9">
        <w:rPr>
          <w:rFonts w:ascii="Corbel" w:hAnsi="Corbel"/>
          <w:smallCaps w:val="0"/>
          <w:szCs w:val="24"/>
        </w:rPr>
        <w:t xml:space="preserve"> </w:t>
      </w:r>
    </w:p>
    <w:p w14:paraId="093AC033" w14:textId="77777777" w:rsidR="00923D7D" w:rsidRPr="00B56BA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C1336" w14:textId="77777777" w:rsidR="0085747A" w:rsidRPr="00B56BA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6BA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56BA9">
        <w:rPr>
          <w:rFonts w:ascii="Corbel" w:hAnsi="Corbel"/>
          <w:smallCaps w:val="0"/>
          <w:szCs w:val="24"/>
        </w:rPr>
        <w:t>uczenia się</w:t>
      </w:r>
    </w:p>
    <w:p w14:paraId="54A9B850" w14:textId="77777777" w:rsidR="0085747A" w:rsidRPr="00B56B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B56BA9" w14:paraId="5F4B3968" w14:textId="77777777" w:rsidTr="00FA7A9B">
        <w:tc>
          <w:tcPr>
            <w:tcW w:w="1962" w:type="dxa"/>
            <w:vAlign w:val="center"/>
          </w:tcPr>
          <w:p w14:paraId="0E10A9A9" w14:textId="77777777" w:rsidR="0085747A" w:rsidRPr="00B56BA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30496EA5" w14:textId="77777777" w:rsidR="0085747A" w:rsidRPr="00B56BA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2676E7" w14:textId="77777777" w:rsidR="0085747A" w:rsidRPr="00B56BA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56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3AAC2FEB" w14:textId="77777777" w:rsidR="00923D7D" w:rsidRPr="00B56BA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B72674" w14:textId="77777777" w:rsidR="0085747A" w:rsidRPr="00B56BA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56BA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56BA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3931" w:rsidRPr="00B56BA9" w14:paraId="462FFA31" w14:textId="77777777" w:rsidTr="00FA7A9B">
        <w:tc>
          <w:tcPr>
            <w:tcW w:w="1962" w:type="dxa"/>
          </w:tcPr>
          <w:p w14:paraId="63E641FE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B56BA9">
              <w:rPr>
                <w:b w:val="0"/>
                <w:sz w:val="22"/>
              </w:rPr>
              <w:t>ek</w:t>
            </w:r>
            <w:proofErr w:type="spellEnd"/>
            <w:r w:rsidRPr="00B56BA9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37" w:type="dxa"/>
          </w:tcPr>
          <w:p w14:paraId="137E86BE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i/>
                <w:strike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>obserwacja  w miejscu praktyki w trakcie realizacji zadań</w:t>
            </w:r>
          </w:p>
        </w:tc>
        <w:tc>
          <w:tcPr>
            <w:tcW w:w="2121" w:type="dxa"/>
          </w:tcPr>
          <w:p w14:paraId="7803D5DA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 xml:space="preserve">               Praktyka </w:t>
            </w:r>
          </w:p>
        </w:tc>
      </w:tr>
      <w:tr w:rsidR="00623931" w:rsidRPr="00B56BA9" w14:paraId="479F0961" w14:textId="77777777" w:rsidTr="00FA7A9B">
        <w:tc>
          <w:tcPr>
            <w:tcW w:w="1962" w:type="dxa"/>
          </w:tcPr>
          <w:p w14:paraId="399DF627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 02</w:t>
            </w:r>
          </w:p>
        </w:tc>
        <w:tc>
          <w:tcPr>
            <w:tcW w:w="5437" w:type="dxa"/>
          </w:tcPr>
          <w:p w14:paraId="7BF91386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1D6F0853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623931" w:rsidRPr="00B56BA9" w14:paraId="2CA15712" w14:textId="77777777" w:rsidTr="00FA7A9B">
        <w:tc>
          <w:tcPr>
            <w:tcW w:w="1962" w:type="dxa"/>
          </w:tcPr>
          <w:p w14:paraId="3B37B50A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EK_03</w:t>
            </w:r>
          </w:p>
        </w:tc>
        <w:tc>
          <w:tcPr>
            <w:tcW w:w="5437" w:type="dxa"/>
          </w:tcPr>
          <w:p w14:paraId="63292290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>Projekt analizy regulacji prawnych (interpretacji przepisów) i stosowania ich w konkretnych stanach faktycznych.</w:t>
            </w:r>
          </w:p>
        </w:tc>
        <w:tc>
          <w:tcPr>
            <w:tcW w:w="2121" w:type="dxa"/>
          </w:tcPr>
          <w:p w14:paraId="3C1FD7AA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623931" w:rsidRPr="00B56BA9" w14:paraId="59F6FEBE" w14:textId="77777777" w:rsidTr="00FA7A9B">
        <w:tc>
          <w:tcPr>
            <w:tcW w:w="1962" w:type="dxa"/>
          </w:tcPr>
          <w:p w14:paraId="44961DDD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lastRenderedPageBreak/>
              <w:t>EK_04</w:t>
            </w:r>
          </w:p>
        </w:tc>
        <w:tc>
          <w:tcPr>
            <w:tcW w:w="5437" w:type="dxa"/>
          </w:tcPr>
          <w:p w14:paraId="4E047655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>Projekt analizy regulacji prawnych (interpretacji przepisów) i stosowania ich w konkretnych stanach faktycznych.</w:t>
            </w:r>
          </w:p>
        </w:tc>
        <w:tc>
          <w:tcPr>
            <w:tcW w:w="2121" w:type="dxa"/>
          </w:tcPr>
          <w:p w14:paraId="1C3C8CEC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623931" w:rsidRPr="00B56BA9" w14:paraId="4D246E00" w14:textId="77777777" w:rsidTr="00FA7A9B">
        <w:tc>
          <w:tcPr>
            <w:tcW w:w="1962" w:type="dxa"/>
          </w:tcPr>
          <w:p w14:paraId="7397A406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EK_05</w:t>
            </w:r>
          </w:p>
        </w:tc>
        <w:tc>
          <w:tcPr>
            <w:tcW w:w="5437" w:type="dxa"/>
          </w:tcPr>
          <w:p w14:paraId="1B7C74B1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 obserwacja  w miejscu praktyki w trakcie realizacji zadań</w:t>
            </w:r>
          </w:p>
        </w:tc>
        <w:tc>
          <w:tcPr>
            <w:tcW w:w="2121" w:type="dxa"/>
          </w:tcPr>
          <w:p w14:paraId="10955D2E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623931" w:rsidRPr="00B56BA9" w14:paraId="6991D2FB" w14:textId="77777777" w:rsidTr="00FA7A9B">
        <w:tc>
          <w:tcPr>
            <w:tcW w:w="1962" w:type="dxa"/>
          </w:tcPr>
          <w:p w14:paraId="099CCA00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EK_06</w:t>
            </w:r>
          </w:p>
        </w:tc>
        <w:tc>
          <w:tcPr>
            <w:tcW w:w="5437" w:type="dxa"/>
          </w:tcPr>
          <w:p w14:paraId="5EFE06DD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>Opracowanie projektów decyzji i innych dokumentów</w:t>
            </w:r>
          </w:p>
        </w:tc>
        <w:tc>
          <w:tcPr>
            <w:tcW w:w="2121" w:type="dxa"/>
          </w:tcPr>
          <w:p w14:paraId="525A3436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623931" w:rsidRPr="00B56BA9" w14:paraId="03A9E30B" w14:textId="77777777" w:rsidTr="00FA7A9B">
        <w:tc>
          <w:tcPr>
            <w:tcW w:w="1962" w:type="dxa"/>
          </w:tcPr>
          <w:p w14:paraId="1A57DF72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EK_07</w:t>
            </w:r>
          </w:p>
        </w:tc>
        <w:tc>
          <w:tcPr>
            <w:tcW w:w="5437" w:type="dxa"/>
          </w:tcPr>
          <w:p w14:paraId="3823E059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53627831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623931" w:rsidRPr="00B56BA9" w14:paraId="1B901BAE" w14:textId="77777777" w:rsidTr="00FA7A9B">
        <w:tc>
          <w:tcPr>
            <w:tcW w:w="1962" w:type="dxa"/>
          </w:tcPr>
          <w:p w14:paraId="2777DE69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EK_08</w:t>
            </w:r>
          </w:p>
        </w:tc>
        <w:tc>
          <w:tcPr>
            <w:tcW w:w="5437" w:type="dxa"/>
          </w:tcPr>
          <w:p w14:paraId="3C9C2B93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4E40808A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623931" w:rsidRPr="00B56BA9" w14:paraId="36FD5908" w14:textId="77777777" w:rsidTr="00FA7A9B">
        <w:tc>
          <w:tcPr>
            <w:tcW w:w="1962" w:type="dxa"/>
          </w:tcPr>
          <w:p w14:paraId="0282AB1F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EK_09</w:t>
            </w:r>
          </w:p>
        </w:tc>
        <w:tc>
          <w:tcPr>
            <w:tcW w:w="5437" w:type="dxa"/>
          </w:tcPr>
          <w:p w14:paraId="69EB6D9F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Projekt analizy regulacji prawnych (interpretacji przepisów) i stosowania ich w konkretnych stanach faktycznych.</w:t>
            </w:r>
          </w:p>
        </w:tc>
        <w:tc>
          <w:tcPr>
            <w:tcW w:w="2121" w:type="dxa"/>
          </w:tcPr>
          <w:p w14:paraId="07D950CC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623931" w:rsidRPr="00B56BA9" w14:paraId="313D3B22" w14:textId="77777777" w:rsidTr="00FA7A9B">
        <w:tc>
          <w:tcPr>
            <w:tcW w:w="1962" w:type="dxa"/>
          </w:tcPr>
          <w:p w14:paraId="304D6737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EK_10</w:t>
            </w:r>
          </w:p>
        </w:tc>
        <w:tc>
          <w:tcPr>
            <w:tcW w:w="5437" w:type="dxa"/>
          </w:tcPr>
          <w:p w14:paraId="247D849F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7E5580DB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623931" w:rsidRPr="00B56BA9" w14:paraId="12B7C2BE" w14:textId="77777777" w:rsidTr="00FA7A9B">
        <w:tc>
          <w:tcPr>
            <w:tcW w:w="1962" w:type="dxa"/>
          </w:tcPr>
          <w:p w14:paraId="15125EA5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EK_11</w:t>
            </w:r>
          </w:p>
        </w:tc>
        <w:tc>
          <w:tcPr>
            <w:tcW w:w="5437" w:type="dxa"/>
          </w:tcPr>
          <w:p w14:paraId="7CC5AADE" w14:textId="77777777" w:rsidR="00623931" w:rsidRPr="00B56BA9" w:rsidRDefault="00623931" w:rsidP="00925ED7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4638F910" w14:textId="77777777" w:rsidR="00623931" w:rsidRPr="00B56BA9" w:rsidRDefault="00623931" w:rsidP="00925ED7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FA7A9B" w:rsidRPr="00B56BA9" w14:paraId="43D9E278" w14:textId="77777777" w:rsidTr="00FA7A9B">
        <w:tc>
          <w:tcPr>
            <w:tcW w:w="1962" w:type="dxa"/>
          </w:tcPr>
          <w:p w14:paraId="1B522F3D" w14:textId="43B7C095" w:rsidR="00FA7A9B" w:rsidRPr="00B56BA9" w:rsidRDefault="00FA7A9B" w:rsidP="00FA7A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EK_12</w:t>
            </w:r>
          </w:p>
        </w:tc>
        <w:tc>
          <w:tcPr>
            <w:tcW w:w="5437" w:type="dxa"/>
          </w:tcPr>
          <w:p w14:paraId="3AEAF68D" w14:textId="527312F3" w:rsidR="00FA7A9B" w:rsidRPr="00B56BA9" w:rsidRDefault="00FA7A9B" w:rsidP="00FA7A9B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  <w:lang w:eastAsia="pl-PL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63014C52" w14:textId="23AAE858" w:rsidR="00FA7A9B" w:rsidRPr="00B56BA9" w:rsidRDefault="00FA7A9B" w:rsidP="00FA7A9B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FA7A9B" w:rsidRPr="00B56BA9" w14:paraId="09EAE8C7" w14:textId="77777777" w:rsidTr="00FA7A9B">
        <w:tc>
          <w:tcPr>
            <w:tcW w:w="1962" w:type="dxa"/>
          </w:tcPr>
          <w:p w14:paraId="6D995D26" w14:textId="7B63FC3D" w:rsidR="00FA7A9B" w:rsidRPr="00B56BA9" w:rsidRDefault="00FA7A9B" w:rsidP="00FA7A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EK_13</w:t>
            </w:r>
          </w:p>
        </w:tc>
        <w:tc>
          <w:tcPr>
            <w:tcW w:w="5437" w:type="dxa"/>
          </w:tcPr>
          <w:p w14:paraId="2F976415" w14:textId="6EA0394E" w:rsidR="00FA7A9B" w:rsidRPr="00B56BA9" w:rsidRDefault="00FA7A9B" w:rsidP="00FA7A9B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  <w:lang w:eastAsia="pl-PL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5DE7350C" w14:textId="13C34E2A" w:rsidR="00FA7A9B" w:rsidRPr="00B56BA9" w:rsidRDefault="00FA7A9B" w:rsidP="00FA7A9B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FA7A9B" w:rsidRPr="00B56BA9" w14:paraId="0DE8ADDC" w14:textId="77777777" w:rsidTr="00FA7A9B">
        <w:tc>
          <w:tcPr>
            <w:tcW w:w="1962" w:type="dxa"/>
          </w:tcPr>
          <w:p w14:paraId="07FABABA" w14:textId="45D0AC17" w:rsidR="00FA7A9B" w:rsidRPr="00B56BA9" w:rsidRDefault="00FA7A9B" w:rsidP="00FA7A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EK_14</w:t>
            </w:r>
          </w:p>
        </w:tc>
        <w:tc>
          <w:tcPr>
            <w:tcW w:w="5437" w:type="dxa"/>
          </w:tcPr>
          <w:p w14:paraId="38DA208D" w14:textId="469A593B" w:rsidR="00FA7A9B" w:rsidRPr="00B56BA9" w:rsidRDefault="00FA7A9B" w:rsidP="00FA7A9B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  <w:lang w:eastAsia="pl-PL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231F96CB" w14:textId="2A5DFA36" w:rsidR="00FA7A9B" w:rsidRPr="00B56BA9" w:rsidRDefault="00FA7A9B" w:rsidP="00FA7A9B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FA7A9B" w:rsidRPr="00B56BA9" w14:paraId="145710FA" w14:textId="77777777" w:rsidTr="00FA7A9B">
        <w:tc>
          <w:tcPr>
            <w:tcW w:w="1962" w:type="dxa"/>
          </w:tcPr>
          <w:p w14:paraId="0F323F16" w14:textId="7166D8FA" w:rsidR="00FA7A9B" w:rsidRPr="00B56BA9" w:rsidRDefault="00FA7A9B" w:rsidP="00FA7A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EK_15</w:t>
            </w:r>
          </w:p>
        </w:tc>
        <w:tc>
          <w:tcPr>
            <w:tcW w:w="5437" w:type="dxa"/>
          </w:tcPr>
          <w:p w14:paraId="15AAF042" w14:textId="7254B1EC" w:rsidR="00FA7A9B" w:rsidRPr="00B56BA9" w:rsidRDefault="00FA7A9B" w:rsidP="00FA7A9B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  <w:lang w:eastAsia="pl-PL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59CFCF78" w14:textId="363A8F70" w:rsidR="00FA7A9B" w:rsidRPr="00B56BA9" w:rsidRDefault="00FA7A9B" w:rsidP="00FA7A9B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FA7A9B" w:rsidRPr="00B56BA9" w14:paraId="60C9A241" w14:textId="77777777" w:rsidTr="00FA7A9B">
        <w:tc>
          <w:tcPr>
            <w:tcW w:w="1962" w:type="dxa"/>
          </w:tcPr>
          <w:p w14:paraId="6B330D40" w14:textId="119EDADF" w:rsidR="00FA7A9B" w:rsidRPr="00B56BA9" w:rsidRDefault="00FA7A9B" w:rsidP="00FA7A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EK_16</w:t>
            </w:r>
          </w:p>
        </w:tc>
        <w:tc>
          <w:tcPr>
            <w:tcW w:w="5437" w:type="dxa"/>
          </w:tcPr>
          <w:p w14:paraId="20904690" w14:textId="7F9D9A52" w:rsidR="00FA7A9B" w:rsidRPr="00B56BA9" w:rsidRDefault="00FA7A9B" w:rsidP="00FA7A9B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  <w:lang w:eastAsia="pl-PL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59EFD4F5" w14:textId="5C362570" w:rsidR="00FA7A9B" w:rsidRPr="00B56BA9" w:rsidRDefault="00FA7A9B" w:rsidP="00FA7A9B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FA7A9B" w:rsidRPr="00B56BA9" w14:paraId="29405218" w14:textId="77777777" w:rsidTr="00FA7A9B">
        <w:tc>
          <w:tcPr>
            <w:tcW w:w="1962" w:type="dxa"/>
          </w:tcPr>
          <w:p w14:paraId="32627CFE" w14:textId="163F4DCB" w:rsidR="00FA7A9B" w:rsidRPr="00B56BA9" w:rsidRDefault="00FA7A9B" w:rsidP="00FA7A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EK_17</w:t>
            </w:r>
          </w:p>
        </w:tc>
        <w:tc>
          <w:tcPr>
            <w:tcW w:w="5437" w:type="dxa"/>
          </w:tcPr>
          <w:p w14:paraId="0761ECE6" w14:textId="24471806" w:rsidR="00FA7A9B" w:rsidRPr="00B56BA9" w:rsidRDefault="00FA7A9B" w:rsidP="00FA7A9B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  <w:lang w:eastAsia="pl-PL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52C9F81D" w14:textId="56716BF4" w:rsidR="00FA7A9B" w:rsidRPr="00B56BA9" w:rsidRDefault="00FA7A9B" w:rsidP="00FA7A9B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  <w:tr w:rsidR="00FA7A9B" w:rsidRPr="00B56BA9" w14:paraId="5A8A7351" w14:textId="77777777" w:rsidTr="00FA7A9B">
        <w:tc>
          <w:tcPr>
            <w:tcW w:w="1962" w:type="dxa"/>
          </w:tcPr>
          <w:p w14:paraId="5AE90677" w14:textId="515BC2CE" w:rsidR="00FA7A9B" w:rsidRPr="00B56BA9" w:rsidRDefault="00FA7A9B" w:rsidP="00FA7A9B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EK_18</w:t>
            </w:r>
          </w:p>
        </w:tc>
        <w:tc>
          <w:tcPr>
            <w:tcW w:w="5437" w:type="dxa"/>
          </w:tcPr>
          <w:p w14:paraId="38A9DC2C" w14:textId="58475E4F" w:rsidR="00FA7A9B" w:rsidRPr="00B56BA9" w:rsidRDefault="00FA7A9B" w:rsidP="00FA7A9B">
            <w:pPr>
              <w:pStyle w:val="Punktygwne"/>
              <w:spacing w:before="0" w:after="0"/>
              <w:rPr>
                <w:rFonts w:eastAsia="Times New Roman"/>
                <w:b w:val="0"/>
                <w:color w:val="000000"/>
                <w:sz w:val="22"/>
                <w:lang w:eastAsia="pl-PL"/>
              </w:rPr>
            </w:pPr>
            <w:r w:rsidRPr="00B56BA9">
              <w:rPr>
                <w:rFonts w:eastAsia="Times New Roman"/>
                <w:b w:val="0"/>
                <w:color w:val="000000"/>
                <w:sz w:val="22"/>
                <w:lang w:eastAsia="pl-PL"/>
              </w:rPr>
              <w:t xml:space="preserve"> obserwacja  w miejscu praktyki w trakcie realizacji zadań</w:t>
            </w:r>
          </w:p>
        </w:tc>
        <w:tc>
          <w:tcPr>
            <w:tcW w:w="2121" w:type="dxa"/>
          </w:tcPr>
          <w:p w14:paraId="67704EC3" w14:textId="44F9E167" w:rsidR="00FA7A9B" w:rsidRPr="00B56BA9" w:rsidRDefault="00FA7A9B" w:rsidP="00FA7A9B">
            <w:pPr>
              <w:pStyle w:val="Punktygwne"/>
              <w:spacing w:before="0" w:after="0"/>
              <w:ind w:firstLine="708"/>
              <w:rPr>
                <w:b w:val="0"/>
                <w:sz w:val="22"/>
              </w:rPr>
            </w:pPr>
            <w:r w:rsidRPr="00B56BA9">
              <w:rPr>
                <w:b w:val="0"/>
                <w:sz w:val="22"/>
              </w:rPr>
              <w:t>Praktyka</w:t>
            </w:r>
          </w:p>
        </w:tc>
      </w:tr>
    </w:tbl>
    <w:p w14:paraId="2EB6A407" w14:textId="77777777" w:rsidR="00923D7D" w:rsidRPr="00B56BA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BF7271" w14:textId="77777777" w:rsidR="0085747A" w:rsidRPr="00B56BA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6BA9">
        <w:rPr>
          <w:rFonts w:ascii="Corbel" w:hAnsi="Corbel"/>
          <w:smallCaps w:val="0"/>
          <w:szCs w:val="24"/>
        </w:rPr>
        <w:t xml:space="preserve">4.2 </w:t>
      </w:r>
      <w:r w:rsidR="0085747A" w:rsidRPr="00B56BA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56BA9">
        <w:rPr>
          <w:rFonts w:ascii="Corbel" w:hAnsi="Corbel"/>
          <w:smallCaps w:val="0"/>
          <w:szCs w:val="24"/>
        </w:rPr>
        <w:t xml:space="preserve"> </w:t>
      </w:r>
    </w:p>
    <w:p w14:paraId="5E9620FB" w14:textId="77777777" w:rsidR="00923D7D" w:rsidRPr="00B56BA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6BA9" w14:paraId="45C485B9" w14:textId="77777777" w:rsidTr="00923D7D">
        <w:tc>
          <w:tcPr>
            <w:tcW w:w="9670" w:type="dxa"/>
          </w:tcPr>
          <w:p w14:paraId="407C2569" w14:textId="77777777" w:rsidR="00623931" w:rsidRPr="00B56BA9" w:rsidRDefault="00623931" w:rsidP="006239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Metody oceny: realizacja programu praktyki w miejscu określonym przez uchwałę Rady </w:t>
            </w:r>
            <w:r w:rsidR="00715575" w:rsidRPr="00B56BA9">
              <w:rPr>
                <w:rFonts w:ascii="Corbel" w:hAnsi="Corbel"/>
                <w:b w:val="0"/>
                <w:smallCaps w:val="0"/>
                <w:szCs w:val="24"/>
              </w:rPr>
              <w:t>Instytutu</w:t>
            </w:r>
            <w:r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 poprzez:  obserwację  studenta w miejscu praktyki w trakcie realizacji zadań  , opracowywanie projektów decyzji i innych dokumentów, przedstawianie  projektów analizy regulacji prawnych (interpretacji przepisów) i stosowania ich w konkretnych stanach faktycznych.</w:t>
            </w:r>
          </w:p>
          <w:p w14:paraId="75B3FA05" w14:textId="77777777" w:rsidR="00623931" w:rsidRPr="00B56BA9" w:rsidRDefault="00623931" w:rsidP="006239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>Kryteria oceny: obecność i aktywność na praktykach, pozytywna opinia patrona praktyki.</w:t>
            </w:r>
          </w:p>
          <w:p w14:paraId="148B7998" w14:textId="77777777" w:rsidR="0085747A" w:rsidRPr="00B56B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4AEB51" w14:textId="77777777" w:rsidR="0085747A" w:rsidRPr="00B56B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2457D" w14:textId="77777777" w:rsidR="009F4610" w:rsidRPr="00B56BA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56BA9">
        <w:rPr>
          <w:rFonts w:ascii="Corbel" w:hAnsi="Corbel"/>
          <w:b/>
          <w:sz w:val="24"/>
          <w:szCs w:val="24"/>
        </w:rPr>
        <w:t xml:space="preserve">5. </w:t>
      </w:r>
      <w:r w:rsidR="00C61DC5" w:rsidRPr="00B56BA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A095B0" w14:textId="77777777" w:rsidR="0085747A" w:rsidRPr="00B56B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56BA9" w14:paraId="50113E0A" w14:textId="77777777" w:rsidTr="003E1941">
        <w:tc>
          <w:tcPr>
            <w:tcW w:w="4962" w:type="dxa"/>
            <w:vAlign w:val="center"/>
          </w:tcPr>
          <w:p w14:paraId="3A9B7381" w14:textId="77777777" w:rsidR="0085747A" w:rsidRPr="00B56B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6BA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56BA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56BA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AAEB49" w14:textId="77777777" w:rsidR="0085747A" w:rsidRPr="00B56B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6BA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56BA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56BA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56BA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56BA9" w14:paraId="3233CC41" w14:textId="77777777" w:rsidTr="00923D7D">
        <w:tc>
          <w:tcPr>
            <w:tcW w:w="4962" w:type="dxa"/>
          </w:tcPr>
          <w:p w14:paraId="4085DC7A" w14:textId="77777777" w:rsidR="0085747A" w:rsidRPr="00B56B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G</w:t>
            </w:r>
            <w:r w:rsidR="0085747A" w:rsidRPr="00B56B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6BA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6BA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6BA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56BA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56BA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56B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67FBCD" w14:textId="6DC54EC5" w:rsidR="0085747A" w:rsidRPr="00B56B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56BA9" w14:paraId="091724E3" w14:textId="77777777" w:rsidTr="00923D7D">
        <w:tc>
          <w:tcPr>
            <w:tcW w:w="4962" w:type="dxa"/>
          </w:tcPr>
          <w:p w14:paraId="082F98DB" w14:textId="77777777" w:rsidR="00C61DC5" w:rsidRPr="00B56B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56BA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07C8BA" w14:textId="77777777" w:rsidR="00C61DC5" w:rsidRPr="00B56B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36AC3FC4" w14:textId="77777777" w:rsidR="00C61DC5" w:rsidRPr="00B56B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56BA9" w14:paraId="757DE638" w14:textId="77777777" w:rsidTr="00923D7D">
        <w:tc>
          <w:tcPr>
            <w:tcW w:w="4962" w:type="dxa"/>
          </w:tcPr>
          <w:p w14:paraId="57EED468" w14:textId="77777777" w:rsidR="0071620A" w:rsidRPr="00B56B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577F9D" w14:textId="77777777" w:rsidR="00C61DC5" w:rsidRPr="00B56B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7C757BE" w14:textId="77777777" w:rsidR="00C61DC5" w:rsidRPr="00B56B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56BA9" w14:paraId="5105FF51" w14:textId="77777777" w:rsidTr="00923D7D">
        <w:tc>
          <w:tcPr>
            <w:tcW w:w="4962" w:type="dxa"/>
          </w:tcPr>
          <w:p w14:paraId="79F5E488" w14:textId="77777777" w:rsidR="0085747A" w:rsidRPr="00B56B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4D2EB7" w14:textId="3854AB0F" w:rsidR="0085747A" w:rsidRPr="00B56BA9" w:rsidRDefault="00652F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 xml:space="preserve">720 </w:t>
            </w:r>
            <w:r w:rsidR="009819E6" w:rsidRPr="00B56BA9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B56BA9" w14:paraId="6BEDC163" w14:textId="77777777" w:rsidTr="00923D7D">
        <w:tc>
          <w:tcPr>
            <w:tcW w:w="4962" w:type="dxa"/>
          </w:tcPr>
          <w:p w14:paraId="6E20A249" w14:textId="77777777" w:rsidR="0085747A" w:rsidRPr="00B56B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6BA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FEBEE1" w14:textId="157CC0A0" w:rsidR="0085747A" w:rsidRPr="00B56BA9" w:rsidRDefault="00652F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6BA9">
              <w:rPr>
                <w:rFonts w:ascii="Corbel" w:hAnsi="Corbel"/>
                <w:sz w:val="24"/>
                <w:szCs w:val="24"/>
              </w:rPr>
              <w:t>30</w:t>
            </w:r>
            <w:r w:rsidR="009819E6" w:rsidRPr="00B56BA9">
              <w:rPr>
                <w:rFonts w:ascii="Corbel" w:hAnsi="Corbel"/>
                <w:sz w:val="24"/>
                <w:szCs w:val="24"/>
              </w:rPr>
              <w:t xml:space="preserve"> pkt.</w:t>
            </w:r>
          </w:p>
        </w:tc>
      </w:tr>
    </w:tbl>
    <w:p w14:paraId="1B20D25A" w14:textId="77777777" w:rsidR="0085747A" w:rsidRPr="00B56BA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56BA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56BA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328303" w14:textId="77777777" w:rsidR="003E1941" w:rsidRPr="00B56BA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D8EC66" w14:textId="77777777" w:rsidR="0085747A" w:rsidRPr="00B56BA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6BA9">
        <w:rPr>
          <w:rFonts w:ascii="Corbel" w:hAnsi="Corbel"/>
          <w:smallCaps w:val="0"/>
          <w:szCs w:val="24"/>
        </w:rPr>
        <w:t xml:space="preserve">6. </w:t>
      </w:r>
      <w:r w:rsidR="0085747A" w:rsidRPr="00B56BA9">
        <w:rPr>
          <w:rFonts w:ascii="Corbel" w:hAnsi="Corbel"/>
          <w:smallCaps w:val="0"/>
          <w:szCs w:val="24"/>
        </w:rPr>
        <w:t>PRAKTYKI ZAWO</w:t>
      </w:r>
      <w:r w:rsidR="009D3F3B" w:rsidRPr="00B56BA9">
        <w:rPr>
          <w:rFonts w:ascii="Corbel" w:hAnsi="Corbel"/>
          <w:smallCaps w:val="0"/>
          <w:szCs w:val="24"/>
        </w:rPr>
        <w:t>DOWE W RAMACH PRZEDMIOTU</w:t>
      </w:r>
    </w:p>
    <w:p w14:paraId="55F1C485" w14:textId="77777777" w:rsidR="0085747A" w:rsidRPr="00B56BA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56BA9" w14:paraId="63DA36B2" w14:textId="77777777" w:rsidTr="0071620A">
        <w:trPr>
          <w:trHeight w:val="397"/>
        </w:trPr>
        <w:tc>
          <w:tcPr>
            <w:tcW w:w="3544" w:type="dxa"/>
          </w:tcPr>
          <w:p w14:paraId="370CF663" w14:textId="77777777" w:rsidR="0085747A" w:rsidRPr="00B56B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755062A" w14:textId="008E3DBA" w:rsidR="0085747A" w:rsidRPr="00B56BA9" w:rsidRDefault="00652F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720</w:t>
            </w:r>
          </w:p>
        </w:tc>
      </w:tr>
      <w:tr w:rsidR="0085747A" w:rsidRPr="00B56BA9" w14:paraId="21FCA63E" w14:textId="77777777" w:rsidTr="0071620A">
        <w:trPr>
          <w:trHeight w:val="397"/>
        </w:trPr>
        <w:tc>
          <w:tcPr>
            <w:tcW w:w="3544" w:type="dxa"/>
          </w:tcPr>
          <w:p w14:paraId="457148C5" w14:textId="77777777" w:rsidR="0085747A" w:rsidRPr="00B56B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6017BF1" w14:textId="348E65DF" w:rsidR="0085747A" w:rsidRPr="00B56BA9" w:rsidRDefault="00243B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>Zgodnie z regulaminem praktyk</w:t>
            </w:r>
          </w:p>
        </w:tc>
      </w:tr>
    </w:tbl>
    <w:p w14:paraId="74825C41" w14:textId="77777777" w:rsidR="003E1941" w:rsidRPr="00B56BA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1A319C" w14:textId="77777777" w:rsidR="0085747A" w:rsidRPr="00B56B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6BA9">
        <w:rPr>
          <w:rFonts w:ascii="Corbel" w:hAnsi="Corbel"/>
          <w:smallCaps w:val="0"/>
          <w:szCs w:val="24"/>
        </w:rPr>
        <w:t xml:space="preserve">7. </w:t>
      </w:r>
      <w:r w:rsidR="0085747A" w:rsidRPr="00B56BA9">
        <w:rPr>
          <w:rFonts w:ascii="Corbel" w:hAnsi="Corbel"/>
          <w:smallCaps w:val="0"/>
          <w:szCs w:val="24"/>
        </w:rPr>
        <w:t>LITERATURA</w:t>
      </w:r>
      <w:r w:rsidRPr="00B56BA9">
        <w:rPr>
          <w:rFonts w:ascii="Corbel" w:hAnsi="Corbel"/>
          <w:smallCaps w:val="0"/>
          <w:szCs w:val="24"/>
        </w:rPr>
        <w:t xml:space="preserve"> </w:t>
      </w:r>
    </w:p>
    <w:p w14:paraId="2FEDFB39" w14:textId="77777777" w:rsidR="00675843" w:rsidRPr="00B56B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56BA9" w14:paraId="37E553A9" w14:textId="77777777" w:rsidTr="0071620A">
        <w:trPr>
          <w:trHeight w:val="397"/>
        </w:trPr>
        <w:tc>
          <w:tcPr>
            <w:tcW w:w="7513" w:type="dxa"/>
          </w:tcPr>
          <w:p w14:paraId="57CB9378" w14:textId="77777777" w:rsidR="0085747A" w:rsidRPr="00B56B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819E6"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 Literatura zalecana przez patrona lub opiekuna praktyk</w:t>
            </w:r>
          </w:p>
        </w:tc>
      </w:tr>
      <w:tr w:rsidR="0085747A" w:rsidRPr="00B56BA9" w14:paraId="41842D22" w14:textId="77777777" w:rsidTr="0071620A">
        <w:trPr>
          <w:trHeight w:val="397"/>
        </w:trPr>
        <w:tc>
          <w:tcPr>
            <w:tcW w:w="7513" w:type="dxa"/>
          </w:tcPr>
          <w:p w14:paraId="73C757E7" w14:textId="77777777" w:rsidR="0085747A" w:rsidRPr="00B56B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56BA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2F7E9E" w:rsidRPr="00B56BA9">
              <w:rPr>
                <w:rFonts w:ascii="Corbel" w:hAnsi="Corbel"/>
                <w:b w:val="0"/>
                <w:smallCaps w:val="0"/>
                <w:szCs w:val="24"/>
              </w:rPr>
              <w:t>Literatura zalecana przez patrona lub opiekuna praktyk</w:t>
            </w:r>
          </w:p>
        </w:tc>
      </w:tr>
    </w:tbl>
    <w:p w14:paraId="06C440B4" w14:textId="77777777" w:rsidR="0085747A" w:rsidRPr="00B56B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F2FA94" w14:textId="77777777" w:rsidR="0085747A" w:rsidRPr="00B56B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3DA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56BA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B8AEC" w14:textId="77777777" w:rsidR="00A72037" w:rsidRDefault="00A72037" w:rsidP="00C16ABF">
      <w:pPr>
        <w:spacing w:after="0" w:line="240" w:lineRule="auto"/>
      </w:pPr>
      <w:r>
        <w:separator/>
      </w:r>
    </w:p>
  </w:endnote>
  <w:endnote w:type="continuationSeparator" w:id="0">
    <w:p w14:paraId="04E00080" w14:textId="77777777" w:rsidR="00A72037" w:rsidRDefault="00A720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E70E6" w14:textId="77777777" w:rsidR="00A72037" w:rsidRDefault="00A72037" w:rsidP="00C16ABF">
      <w:pPr>
        <w:spacing w:after="0" w:line="240" w:lineRule="auto"/>
      </w:pPr>
      <w:r>
        <w:separator/>
      </w:r>
    </w:p>
  </w:footnote>
  <w:footnote w:type="continuationSeparator" w:id="0">
    <w:p w14:paraId="1574CFC2" w14:textId="77777777" w:rsidR="00A72037" w:rsidRDefault="00A72037" w:rsidP="00C16ABF">
      <w:pPr>
        <w:spacing w:after="0" w:line="240" w:lineRule="auto"/>
      </w:pPr>
      <w:r>
        <w:continuationSeparator/>
      </w:r>
    </w:p>
  </w:footnote>
  <w:footnote w:id="1">
    <w:p w14:paraId="191F6A5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BB5"/>
    <w:rsid w:val="00042D2E"/>
    <w:rsid w:val="00044C82"/>
    <w:rsid w:val="0004589D"/>
    <w:rsid w:val="00070ED6"/>
    <w:rsid w:val="000742DC"/>
    <w:rsid w:val="00080E5B"/>
    <w:rsid w:val="00084C12"/>
    <w:rsid w:val="00091047"/>
    <w:rsid w:val="0009462C"/>
    <w:rsid w:val="00094B12"/>
    <w:rsid w:val="00096C46"/>
    <w:rsid w:val="000A0F49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B57"/>
    <w:rsid w:val="00244ABC"/>
    <w:rsid w:val="0025111A"/>
    <w:rsid w:val="00281FF2"/>
    <w:rsid w:val="002857DE"/>
    <w:rsid w:val="00291567"/>
    <w:rsid w:val="002A22BF"/>
    <w:rsid w:val="002A2389"/>
    <w:rsid w:val="002A671D"/>
    <w:rsid w:val="002B0ACB"/>
    <w:rsid w:val="002B4D55"/>
    <w:rsid w:val="002B5EA0"/>
    <w:rsid w:val="002B6119"/>
    <w:rsid w:val="002C1F06"/>
    <w:rsid w:val="002D3375"/>
    <w:rsid w:val="002D6BB5"/>
    <w:rsid w:val="002D73D4"/>
    <w:rsid w:val="002F02A3"/>
    <w:rsid w:val="002F4ABE"/>
    <w:rsid w:val="002F7E9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1BB"/>
    <w:rsid w:val="00396EF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75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5121"/>
    <w:rsid w:val="005E6E85"/>
    <w:rsid w:val="005F093E"/>
    <w:rsid w:val="005F31D2"/>
    <w:rsid w:val="0061029B"/>
    <w:rsid w:val="00616099"/>
    <w:rsid w:val="00617230"/>
    <w:rsid w:val="00617665"/>
    <w:rsid w:val="00620884"/>
    <w:rsid w:val="00621CE1"/>
    <w:rsid w:val="00623931"/>
    <w:rsid w:val="00627FC9"/>
    <w:rsid w:val="00647FA8"/>
    <w:rsid w:val="00650C5F"/>
    <w:rsid w:val="00652FE9"/>
    <w:rsid w:val="00654934"/>
    <w:rsid w:val="006620D9"/>
    <w:rsid w:val="00671958"/>
    <w:rsid w:val="00675843"/>
    <w:rsid w:val="00696477"/>
    <w:rsid w:val="006A535F"/>
    <w:rsid w:val="006D050F"/>
    <w:rsid w:val="006D6139"/>
    <w:rsid w:val="006D6CB7"/>
    <w:rsid w:val="006E5D65"/>
    <w:rsid w:val="006F1282"/>
    <w:rsid w:val="006F1FBC"/>
    <w:rsid w:val="006F31E2"/>
    <w:rsid w:val="00706544"/>
    <w:rsid w:val="007072BA"/>
    <w:rsid w:val="0071557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94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DBE"/>
    <w:rsid w:val="009508DF"/>
    <w:rsid w:val="00950DAC"/>
    <w:rsid w:val="00954A07"/>
    <w:rsid w:val="00965C66"/>
    <w:rsid w:val="009819E6"/>
    <w:rsid w:val="00997F14"/>
    <w:rsid w:val="009A737F"/>
    <w:rsid w:val="009A78D9"/>
    <w:rsid w:val="009B2594"/>
    <w:rsid w:val="009C11E3"/>
    <w:rsid w:val="009C34E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71F"/>
    <w:rsid w:val="00A53FA5"/>
    <w:rsid w:val="00A54817"/>
    <w:rsid w:val="00A601C8"/>
    <w:rsid w:val="00A60799"/>
    <w:rsid w:val="00A72037"/>
    <w:rsid w:val="00A82937"/>
    <w:rsid w:val="00A84C85"/>
    <w:rsid w:val="00A92DE2"/>
    <w:rsid w:val="00A97DE1"/>
    <w:rsid w:val="00AB053C"/>
    <w:rsid w:val="00AB436C"/>
    <w:rsid w:val="00AD1146"/>
    <w:rsid w:val="00AD27D3"/>
    <w:rsid w:val="00AD44BA"/>
    <w:rsid w:val="00AD66D6"/>
    <w:rsid w:val="00AE1160"/>
    <w:rsid w:val="00AE203C"/>
    <w:rsid w:val="00AE2E74"/>
    <w:rsid w:val="00AE5FCB"/>
    <w:rsid w:val="00AF2C1E"/>
    <w:rsid w:val="00AF2C82"/>
    <w:rsid w:val="00B06142"/>
    <w:rsid w:val="00B135B1"/>
    <w:rsid w:val="00B3130B"/>
    <w:rsid w:val="00B40ADB"/>
    <w:rsid w:val="00B43B77"/>
    <w:rsid w:val="00B43E80"/>
    <w:rsid w:val="00B5490C"/>
    <w:rsid w:val="00B56BA9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573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A78"/>
    <w:rsid w:val="00C94B98"/>
    <w:rsid w:val="00CA2B96"/>
    <w:rsid w:val="00CA5089"/>
    <w:rsid w:val="00CD6897"/>
    <w:rsid w:val="00CE311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C38"/>
    <w:rsid w:val="00D608D1"/>
    <w:rsid w:val="00D74119"/>
    <w:rsid w:val="00D8075B"/>
    <w:rsid w:val="00D8678B"/>
    <w:rsid w:val="00D9110E"/>
    <w:rsid w:val="00DA2114"/>
    <w:rsid w:val="00DB6AA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6193"/>
    <w:rsid w:val="00EB1143"/>
    <w:rsid w:val="00EC4899"/>
    <w:rsid w:val="00EC69F5"/>
    <w:rsid w:val="00ED03AB"/>
    <w:rsid w:val="00ED32D2"/>
    <w:rsid w:val="00EE32DE"/>
    <w:rsid w:val="00EE5457"/>
    <w:rsid w:val="00EF2B6E"/>
    <w:rsid w:val="00EF4FAA"/>
    <w:rsid w:val="00EF642C"/>
    <w:rsid w:val="00F070AB"/>
    <w:rsid w:val="00F17567"/>
    <w:rsid w:val="00F27A7B"/>
    <w:rsid w:val="00F526AF"/>
    <w:rsid w:val="00F617C3"/>
    <w:rsid w:val="00F62D57"/>
    <w:rsid w:val="00F7066B"/>
    <w:rsid w:val="00F83B28"/>
    <w:rsid w:val="00F957C5"/>
    <w:rsid w:val="00F974DA"/>
    <w:rsid w:val="00FA46E5"/>
    <w:rsid w:val="00FA7A9B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6A74"/>
  <w15:docId w15:val="{60D2C70B-5951-A844-A674-23F646502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5641F-CCBC-478F-B4CF-FA3EAF87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7</Pages>
  <Words>1503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2021-02-27T14:11:00Z</cp:lastPrinted>
  <dcterms:created xsi:type="dcterms:W3CDTF">2022-09-12T12:16:00Z</dcterms:created>
  <dcterms:modified xsi:type="dcterms:W3CDTF">2022-12-12T11:56:00Z</dcterms:modified>
</cp:coreProperties>
</file>